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B6DD" w14:textId="77777777" w:rsidR="00862BCB" w:rsidRDefault="00862BCB">
      <w:r>
        <w:t xml:space="preserve">華藏衛視十二週年慶開示　　（共一集）　　</w:t>
      </w:r>
      <w:r>
        <w:t>2014/2/10</w:t>
      </w:r>
      <w:r>
        <w:t xml:space="preserve">　　台灣台北內湖華藏世界活動中心　　檔名：</w:t>
      </w:r>
      <w:r>
        <w:t xml:space="preserve">32-047-0001 </w:t>
      </w:r>
    </w:p>
    <w:p w14:paraId="1F5A33F3" w14:textId="77777777" w:rsidR="00862BCB" w:rsidRDefault="00862BCB">
      <w:pPr>
        <w:pStyle w:val="a3"/>
      </w:pPr>
      <w:r>
        <w:t xml:space="preserve">　　陳總裁：今天我們在這裡慶賀這個十二週年，我們最應該感恩的就是我們的上淨下空老和尚、我們的佛世尊、我們的天人師，我們的上淨下空老和尚，有老和尚的慈悲願，在電視台這樣的度化眾生，才會有華藏衛視十二週年的這個慶典。所以我們今天是不是大家都應該以最虔誠的、熱烈的恭敬心來啟請我們的大家長，我們華藏衛視的大家長，我們華藏衛視的上淨下空老和尚來給大家開示？大家以最熱烈的掌聲來恭請老和尚上台為大家開示。</w:t>
      </w:r>
      <w:r>
        <w:t xml:space="preserve"> </w:t>
      </w:r>
    </w:p>
    <w:p w14:paraId="6287A7E6" w14:textId="77777777" w:rsidR="00862BCB" w:rsidRDefault="00862BCB">
      <w:pPr>
        <w:pStyle w:val="a3"/>
      </w:pPr>
      <w:r>
        <w:t xml:space="preserve">　　老法師：諸位法師，諸位長官，諸位嘉賓，諸位同學，大家新年好。請坐。剛才陳總裁的報告我們聽到了，更早的緣起，我利用這個時間跟諸位簡單的介紹。早年，我們沒有接觸到佛教，總認為宗教都是迷信的、都是有問題的，所以我們從來沒有這個念頭想去接觸宗教。二戰結束之後，我在南京讀書，我住在一個同學家裡面，非常要好的同學。他兄弟姐妹八個人，一家挺熱鬧的，家裡還有個祖母，所以我跟他們也就變成一家人了。這個同學是抗戰時期在貴州那個時候的同學，戰爭結束之後回到南京，我們又在一個學校讀書，所以非常親近，比親兄弟還好。他還在，現在在福建，他是一位醫生，我們同班同學。這個家庭是個多元文化的家庭，他的祖母是佛教徒，而且是吃長齋的，素食，他父親是伊斯蘭教，他媽媽是基督教，是這樣一個家庭。所以我在他家裡住了一年，也就接受了多元文化的薰陶。我對於伊斯蘭教跟基督教非常尊重。老太太念佛，我們不知道佛是什麼，但是我們對老人很尊敬，中國人講孝親尊師。</w:t>
      </w:r>
      <w:r>
        <w:t xml:space="preserve"> </w:t>
      </w:r>
    </w:p>
    <w:p w14:paraId="09410C5B" w14:textId="77777777" w:rsidR="00862BCB" w:rsidRDefault="00862BCB">
      <w:pPr>
        <w:pStyle w:val="a3"/>
      </w:pPr>
      <w:r>
        <w:t xml:space="preserve">　　一直到一九四九年，一九四九年我到台灣，民國三十八年。四年之後，應該是三、四年，我住在台北，親近方東美先生，我跟他學哲學。非常難得，他的確是很慈悲，愛護年輕人，為我講了一部哲學概論，分了五個單元，最後一個單元是「佛經哲學」。我感到很訝異，我說佛教是宗教、是迷信、是低級宗教，高級宗教只有一個真神，佛教的神太多了，很多，進到寺廟裡都看到，那種多神教、泛神教就屬於低級宗教，它怎麼會有哲學？方先生告訴我，他說你年輕，你不懂，他說釋迦牟尼，他沒有說佛，說釋迦牟尼是全世界最偉大的哲學家，佛經哲學是全世界哲學的最高峰，學佛是人生最高的享受。我從來沒有聽說過，我就很留意。因為我跟方老師的課不是在學校上的，是在他家裡上的，這是很特殊的，也是我無法想像的。每個星期天，上午九點半到十一點半，兩個小時，學生就我一個，所以我在他家裡學的。我就很留意，因為常常到他家裡，他家裡我很熟，我就注意老師的書房，他的書桌上放些什麼書？確實從來沒有少過佛的經典。他對於佛教經典真下功夫，一般出家人無法跟他相比，許許多多重要的經文他都能背誦，他真學，給我們的信心。如果他叫我學，他自己沒有真幹，我就不相信了，他自己真幹。我是從這裡入門的。</w:t>
      </w:r>
      <w:r>
        <w:t xml:space="preserve"> </w:t>
      </w:r>
    </w:p>
    <w:p w14:paraId="1F83C4D2" w14:textId="77777777" w:rsidR="00862BCB" w:rsidRDefault="00862BCB">
      <w:pPr>
        <w:pStyle w:val="a3"/>
      </w:pPr>
      <w:r>
        <w:t xml:space="preserve">　　所以受方老師的影響整整三年，把佛法看作哲學。以後親近章嘉大師，才知道，真的是方先生所說的，不但是哲學，是最高的哲學。學了六十年了，從方老師給我開這門課到現在六十三年，六十三年前的事情。經過這六十三年，我又知道了，佛教不但是最高的哲學，而且是最高的科學，現代量子物理學家所發現的宇宙的奧祕全在佛經裡頭。所以我有理由相信，三十年之後，佛教不是宗教了，它離開宗教，它變成高等科學，這個是可以能夠想像得到的。</w:t>
      </w:r>
      <w:r>
        <w:t xml:space="preserve"> </w:t>
      </w:r>
    </w:p>
    <w:p w14:paraId="1D2263E3" w14:textId="77777777" w:rsidR="00862BCB" w:rsidRDefault="00862BCB">
      <w:pPr>
        <w:pStyle w:val="a3"/>
      </w:pPr>
      <w:r>
        <w:lastRenderedPageBreak/>
        <w:t xml:space="preserve">　　科學、哲學研究什麼？了解宇宙人生的真相，佛法的名詞叫諸法實相，就是一切法的真相，這是最高的目標。它在社會上的用途，它能起什麼作用？這是佛教普世教育，普是普遍，整個世界，乃至於遍法界虛空界，我們今天講全宇宙，他講全宇宙，目標是幫助一切眾生離苦得樂。離一切苦，究竟苦佛說的是六道輪迴。如果不超越六道輪迴，你離苦不乾淨，總還有拖泥帶水，沒有辦法完全脫離苦，完全脫離苦一定要離開六道輪迴。苦從哪裡來的？佛告訴我們，苦從迷惑來的，對宇宙人生真相不了解，你看錯了、想錯了、做錯了，那後面的感應就是苦。六道、十法界統統是苦，換句話說，在真實的宇宙裡頭沒有這些東西。所以佛在經典把六道輪迴、十法界比喻作夢境，夢中有，醒過來痕跡都找不到，六道十法界的真相如是。他用的手段，幫助眾生離苦得樂，手段就是破迷開悟。那破迷開悟就是經典講的科學跟哲學。這是少數人，不是普遍人都能學習的，因為它太高深了。</w:t>
      </w:r>
      <w:r>
        <w:t xml:space="preserve"> </w:t>
      </w:r>
    </w:p>
    <w:p w14:paraId="4B5ECCC3" w14:textId="77777777" w:rsidR="00862BCB" w:rsidRDefault="00862BCB">
      <w:pPr>
        <w:pStyle w:val="a3"/>
      </w:pPr>
      <w:r>
        <w:t xml:space="preserve">　　普世的教育，我們今天講國民教育，做人的基本教育，佛說普世教育，裡面講倫理、講道德、講因果，這個跟中國儒家學說完全相同。儒家理想的大同世界是世界和諧，世界是一家，《弟子規》上說的，「凡是人，皆須愛」。中國一套很有系統的學說，做人從哪裡做起？從格物、致知、誠意、正心、修身、齊家、治國、平天下，這個平是平等對待，和睦相處。全世界的人能夠做到平等對待、和睦相處，這就是地球的盛世、地球的大治。能不能實行？儒是做了，沒有明確，實在是明確，我們沒看懂。佛講得清楚，用什麼方法？落實在教學，教學為先，中國古人講的「建國君民，教學為先」。我在馬來西亞，跟我們華校的老師、校長四百多人做了一次非常懇切的談話，我提出十個教學為先，最後諸佛剎土教學為先，極樂世界教學為先。我們在一些大乘經典裡面看到釋迦牟尼佛為我們介紹諸佛國土，總是說這些諸佛如來「今現在說法」。所以中國人有智慧，懂得教學。</w:t>
      </w:r>
      <w:r>
        <w:t xml:space="preserve"> </w:t>
      </w:r>
    </w:p>
    <w:p w14:paraId="0EE231C1" w14:textId="77777777" w:rsidR="00862BCB" w:rsidRDefault="00862BCB">
      <w:pPr>
        <w:pStyle w:val="a3"/>
      </w:pPr>
      <w:r>
        <w:t xml:space="preserve">　　前幾年我在澳洲，南昆大的校長請我吃飯，有幾位教授陪同，裡面有一位是南昆大的教務長。他告訴我，他說在二戰之前，歐洲有一些學者非常認真研究一個課題，就是地球上四個古代文明，三個都沒有了，為什麼中國還存在？研究這個專題，費了大概有半年的時間。最後的結論，他說可能是中國人有教育的智慧，懂得教學，特別是家庭教育，所以這個古文明還繼續存在。當時我告訴教務長，我說這個結論正確，非常正確。確確實實中國人在這一方面是全世界找不到第二家的，他有教育的智慧、有教育的理念、有教育的方法、有教育的經驗、有教育的成果，世世代代傳下來。每一個朝代都有很長一段時間長治久安，怎麼造成的？教育造成的。什麼教育造成的？家庭教育造成的。</w:t>
      </w:r>
      <w:r>
        <w:t xml:space="preserve"> </w:t>
      </w:r>
    </w:p>
    <w:p w14:paraId="169B7595" w14:textId="77777777" w:rsidR="00862BCB" w:rsidRDefault="00862BCB">
      <w:pPr>
        <w:pStyle w:val="a3"/>
      </w:pPr>
      <w:r>
        <w:t xml:space="preserve">　　中國古代教育是家庭負責，不是國家，所以中國的家成就了中華民族的傳統。中國家是大家庭，那不是小家庭，兄弟不分家的，一個家庭十幾個兄弟是很平常的事情。這十幾個兄弟不分家，世世代代延傳，所以大家庭都是五代同堂。六代人就太多了，就分支了，你看我們的家譜，家譜一行就是五代，到第六代另外一行了。一般家庭應該都有三百多人，旺族，人丁興旺有七、八百人，小的、衰的也有一百多、二百人的樣子。這不是普通家庭，這是社會組織，所以能治家就能治國，齊家治國。齊家治國在外國講不通的，外國小家庭，夫妻兩個帶小孩，他怎麼治國？中國的家庭不一樣。所以中國傳統社會這個家是非常有道理，家才是真正團結，它有家道，沒有道這個家就不能建立。有家規，《弟子規》是共同家規，每一家都必須要學的，從老到少個個都要遵守，不是只教小孩，老人做榜樣，老人沒有做到，小孩不聽話，全家人都</w:t>
      </w:r>
      <w:r>
        <w:lastRenderedPageBreak/>
        <w:t>要學習。另外，還有他自己，他們有不同的事業、有不同的學術，所以他還有單獨他自己的家規，在家譜上都能看到。</w:t>
      </w:r>
      <w:r>
        <w:t xml:space="preserve"> </w:t>
      </w:r>
    </w:p>
    <w:p w14:paraId="64FA9F02" w14:textId="77777777" w:rsidR="00862BCB" w:rsidRDefault="00862BCB">
      <w:pPr>
        <w:pStyle w:val="a3"/>
      </w:pPr>
      <w:r>
        <w:t xml:space="preserve">　　家譜是家庭的歷史，我們從家譜上追溯，大概漢族以前的百家姓，四百多個姓氏，我相信都是一家人，都是炎黃子孫，伏羲氏的後代，一家人。所以一家人這就是講關係，倫理關係，五倫，五倫是關係。五常是做人基本要求的品德，仁義禮智信，跟佛教的五戒完全相同。儒家講仁，佛家講不殺生；儒家講義，佛家講不偷盜，不偷盜，不能佔別人便宜，有想佔便宜的念頭這叫盜心，雖然沒有盜的行為，你心裡頭犯盜戒了；不邪淫是禮，不妄語是信，不飲酒是智。所以跟佛的五戒完全相同。佛教的教育比中國傳統講得更清楚、更深入，他講關係是講整個宇宙跟我們自己是一體，這講絕了，沒有法子講得更圓滿了，是一體。</w:t>
      </w:r>
      <w:r>
        <w:t xml:space="preserve"> </w:t>
      </w:r>
    </w:p>
    <w:p w14:paraId="7DB2ED4F" w14:textId="77777777" w:rsidR="00862BCB" w:rsidRDefault="00862BCB">
      <w:pPr>
        <w:pStyle w:val="a3"/>
      </w:pPr>
      <w:r>
        <w:t xml:space="preserve">　　為什麼是一體？佛經上常常有一句話，大家都會記得很清楚，因為它重複太多遍了，「一切法從心想生」。境由心轉，色由心生，相由心生，他講的色跟相就是我們今天所說的物質現象。物質現象從哪來的？從念頭來的。佛教對這樁事情聽得很習慣，也沒有人去深究物質怎麼從念頭來的，我們有懷疑，有懷疑。這個問題佛經上告訴我們，什麼時候你看到物質是由念頭變過來的？叫八地以上，八地菩薩以上的，九地、十地、等覺、佛，這五個位次的人統統看到。他怎麼看到？甚深禪定。所以他是用內功，不是科學儀器，也不是數學的推演，不是的，他是從禪定當中看到的。定的等級在《華嚴經》上講五十二個等級，這是五十二個等級最高的五個等級，一般人很難做得到。可是今天被科學家發現了。</w:t>
      </w:r>
      <w:r>
        <w:t xml:space="preserve"> </w:t>
      </w:r>
    </w:p>
    <w:p w14:paraId="5446EAE1" w14:textId="77777777" w:rsidR="00862BCB" w:rsidRDefault="00862BCB">
      <w:pPr>
        <w:pStyle w:val="a3"/>
      </w:pPr>
      <w:r>
        <w:t xml:space="preserve">　　我看的報告是前幾年看到的，德國普朗克的報告。普朗克博士是愛因斯坦的老師，他是一生專門研究物質，物質到底是什麼，謎底被他揭穿了。用的方法跟佛經上講的方法相同，就是把這個物體分析、再分析，找出最小的物質現象。這個最小的物質現象再分就沒有了，就變成空了。佛法叫極微色、叫鄰虛塵，它跟虛空做鄰居，再分就沒有了。這個東西被科學家找到了，科學的名稱叫微中子，或者叫中微子，都可以。這個東西再把它分，果然是的，物質沒有了。看到什麼東西？意念波動的現象，這才知道物質是假的。所以他的結論，世界上根本沒有物質這個東西存在，這是個幻相。從哪裡來的？念頭當中產生的。這就是證明了佛經上所說的相由心生、色由心生，這不是假的。</w:t>
      </w:r>
      <w:r>
        <w:t xml:space="preserve"> </w:t>
      </w:r>
    </w:p>
    <w:p w14:paraId="3FADAB41" w14:textId="77777777" w:rsidR="00862BCB" w:rsidRDefault="00862BCB">
      <w:pPr>
        <w:pStyle w:val="a3"/>
      </w:pPr>
      <w:r>
        <w:t xml:space="preserve">　　現在第二個，念頭從哪裡來的？現代科學還沒有結論，但是只知道有個現象，它生滅的頻率太快了，出生立刻好像就不見了。這個佛在《楞嚴經》上有句話說，「當處出生，隨處滅盡」，你看，這個現象被科學家看到了。頻率多高？佛經上有，不是沒有，釋迦牟尼佛問彌勒菩薩說，「心有所念，幾念幾相識耶」，這是經文，這裡問三個問題，問彌勒菩薩。彌勒菩薩是佛教心理學專家，我們用心理學大家好懂，這心理學專家，法相唯識宗的大師。彌勒菩薩回答，說一彈指有三十二億百千念。三十二億，一百個千是十萬，三十二億乘十萬，三百二十兆，這一彈指。一彈指三百二十兆分之一，那叫一念。那我們現在是用秒做單位，我們一秒鐘能彈多少次？我說至少會彈五次，那就乘五，就變成一千六百兆。換句話說，一秒鐘有一千六百兆次的生滅，這是念頭的生滅。在哪裡？就在我們現前，我們沒有辦法覺察到。我們坐高鐵，高鐵最快的速度三百公里。三百公里，我們看外面電線桿看不到，只覺得有個東西晃一下過去了，什麼都沒有看到。你看，這個電線桿距離並不遠，好像五十米有一根電線桿，你就看不到了。現在速度要加到一千六百兆分之一秒，他完全看不見。所以真相在哪裡？就在眼前，我們看不見、聽不到、摸不到。</w:t>
      </w:r>
      <w:r>
        <w:t xml:space="preserve"> </w:t>
      </w:r>
    </w:p>
    <w:p w14:paraId="048FBD93" w14:textId="77777777" w:rsidR="00862BCB" w:rsidRDefault="00862BCB">
      <w:pPr>
        <w:pStyle w:val="a3"/>
      </w:pPr>
      <w:r>
        <w:t xml:space="preserve">　　所以我們才想到那個修定的人，修到第八地那個定功，跟自性本定非常接近，他們能看到。這也就是說明佛陀不是說假話，不是我一個人見到的，五種人都見到，你們證到這個境界自己就見到了。沒有想到現代科學家能用最精密的儀器去觀察，用數學去推斷，有這個可能把它找出來。這是心外，科學是向外求的，佛法是向內求的。內求起作用，外求自己得不到受用。為什麼？你看看，今天量子力學家達到八地菩薩這個境界，八地菩薩看到了，他也能看到，但是八地菩薩有神通，科學家沒有神通。這就是它不起作用，他雖然看到了，真正受用得不到，用內功的話有神通。</w:t>
      </w:r>
      <w:r>
        <w:t xml:space="preserve"> </w:t>
      </w:r>
    </w:p>
    <w:p w14:paraId="19686587" w14:textId="77777777" w:rsidR="00862BCB" w:rsidRDefault="00862BCB">
      <w:pPr>
        <w:pStyle w:val="a3"/>
      </w:pPr>
      <w:r>
        <w:t xml:space="preserve">　　這五十二個階級就是定功的等級，第一個等級，就像我們用學校來比，小學一年級；把那個博士班，博士那是最高的第五十二個年級，第五十二。小學一年級，初信位的菩薩，他恢復兩個能力，一個天眼、一個天耳。天眼是我們肉眼看不到的他能看見，我們聽不到的他能聽見。你的朋友在美國說話，不用你的手機，不需要電話，他講話你聽得見。這個牆壁隔著，樓底下在幹什麼，往下看，透明的，沒有障礙，下一層人在幹什麼。初信位的菩薩就有這個能力，這個能力就恢復了。所以用內功比向外求那強得多了。所以佛法的功夫，教我們了解全宇宙的事實真相，用什麼方法？用禪定。所以他的教學的理念，因戒得定，因定開慧，大徹大悟，明心見性，他走這個路，教你真正了解宇宙人生真相。契入境界，入定，得到定之後，空間沒有了，時間沒有了。時間沒有了，沒有先後；空間沒有了，距離沒有了。我們想到美國去，念頭想，人身體已經在美國了，不需要交通工具。這是什麼？這是你真正得到受用。整個宇宙就像很完美精密的電腦一樣，任何地方一點觸動，全部都知道，信息馬上就貫穿。</w:t>
      </w:r>
      <w:r>
        <w:t xml:space="preserve"> </w:t>
      </w:r>
    </w:p>
    <w:p w14:paraId="550BBD90" w14:textId="77777777" w:rsidR="00862BCB" w:rsidRDefault="00862BCB">
      <w:pPr>
        <w:pStyle w:val="a3"/>
      </w:pPr>
      <w:r>
        <w:t xml:space="preserve">　　所以佛家講全宇宙跟我們自己是一體，儒家沒有講到這個。儒家講五種關係，夫婦、父子、兄弟、君臣、朋友，講這五種關係，一家人。佛法講一體，比一家人還要高，根本就是一體。所以智慧是一體，能量是一體，德行是一體，相好是一體，根本沒有差別，人人都可以達到這個境界。所以說「一切眾生本來是佛」，跟中國人講的人性本善非常接近。佛講得清楚，儒只提了個綱領，沒有細說。所以佛教到中國，把中國傳統的學術提升了。這也是中國人心量很大，能包容異族文化，不排斥，那就是指的是印度的佛教，中國完全接受了。現在印度沒有了，說大乘佛法全在中國。這種教學的方法非常高明。我們如果把這個文化恢復，那中國人前途是無量的，會帶給全世界安定和諧。尤其是佛法說得那麼透徹、說得這麼詳細。重要的我們真肯學，我們要把它落實，我們要做到才能得受用。湯恩比博士說，「解決二十一世紀的社會問題，只有中國孔孟學說跟大乘佛法」。孔孟學說是什麼？大乘佛法又是什麼？要不講清楚、講明白，沒有人相信。今天要人相信要做出實驗，那科學頭一個是拿出證據來，我就相信你，沒證據他不相信。所以要有幾個真正開悟的人他就相信了，沒有幾個真正開悟的，他不能接受。真能開悟。大徹大悟難，小悟、大悟不難。</w:t>
      </w:r>
      <w:r>
        <w:t xml:space="preserve"> </w:t>
      </w:r>
    </w:p>
    <w:p w14:paraId="3E742F21" w14:textId="77777777" w:rsidR="00862BCB" w:rsidRDefault="00862BCB">
      <w:pPr>
        <w:pStyle w:val="a3"/>
      </w:pPr>
      <w:r>
        <w:t xml:space="preserve">　　怎麼開悟的？開悟要靠放下。中國人教學是聖賢教育，古時候讀書志在聖賢，佛教的教育志在成佛。成佛就是，用現在的話，成就究竟圓滿的科學跟哲學，達到登峰造極，那就是成佛。在理論上說，我們的真心、我們的本性完全相同，我們跟諸佛如來沒有兩樣。但是妄想、煩惱、習氣我們薰習的時間太久了、太長了，不容易斷，這個東西就是障礙。如果能夠把妄想分別執著統統都放下，佛告訴我們，你就成就了。為什麼？自性是本有的，真心是本有的。既然真心是本有的，我們真心裡面本有的智慧德能相好為什麼不能現前？這有障礙，障礙就是妄想分別執著。所以只要把妄想分別執著放下，我們的本能就恢復了。</w:t>
      </w:r>
      <w:r>
        <w:t xml:space="preserve"> </w:t>
      </w:r>
    </w:p>
    <w:p w14:paraId="0A40DB76" w14:textId="77777777" w:rsidR="00862BCB" w:rsidRDefault="00862BCB">
      <w:pPr>
        <w:pStyle w:val="a3"/>
      </w:pPr>
      <w:r>
        <w:t xml:space="preserve">　　這個理論方法在中國用了兩千年，過去的人真正有成就。最有代表性的，唐朝六祖惠能大師。惠能大師的成就，大家都知道，他不認識字，他沒有念過書，他確實大徹大悟。你去問他，無論世間出世間一切法，他都能答覆你，而且答覆的跟經典所說的一模一樣，這個就是證明真管用。為什麼？他能放下。為什麼我們不肯放下？我們放下就成佛了。成佛不在乎念經、學法門學多少，不在乎這些，完全在放下，放下妄想分別執著。能大師怎麼成就的？他在黃梅八個月，五祖叫他幹什麼？到碓房舂米、破柴。舂米、破柴能成佛，那為什麼？他會，舂米、破柴放下妄想分別執著就成佛。所以大乘教說，你要是會，哪一法不是佛法？舂米、破柴是佛法；你要不會，《華嚴》、《法華》、淨土大乘經論都不是佛法，你開不了悟。關鍵在會跟不會，會就是放下，不會就放不下，關鍵在此地。會的，法法都是佛法。你說基督教，我念基督能不能成佛？能。伊斯蘭教念真主也能成佛。只要你能夠念的時候，你的目的是把妄想念掉、分別念掉、執著念掉，就成功了。所以說哪一法不是佛法，法法皆是佛法。我常常跟大家分享，舉現在大家都看電視，會看電視的看電視都能成佛；不會看的，你心隨他轉，他笑你也笑，他哭你也哭，這不行，你是凡夫。你是心隨境轉</w:t>
      </w:r>
      <w:r>
        <w:t>，那個會看的人是不隨境轉的。</w:t>
      </w:r>
      <w:r>
        <w:t xml:space="preserve"> </w:t>
      </w:r>
    </w:p>
    <w:p w14:paraId="752FE281" w14:textId="77777777" w:rsidR="00862BCB" w:rsidRDefault="00862BCB">
      <w:pPr>
        <w:pStyle w:val="a3"/>
      </w:pPr>
      <w:r>
        <w:t xml:space="preserve">　　今天時間到了。我跟大家分享，常常用最新的科學發現來對應佛經上所說的。希望大家常常聽經，就常常聽到我，我也是不斷提升，一年比一年提升，就快樂無比。好，謝謝大家。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47B41" w14:textId="77777777" w:rsidR="00862BCB" w:rsidRDefault="00862BCB" w:rsidP="00862BCB">
      <w:r>
        <w:separator/>
      </w:r>
    </w:p>
  </w:endnote>
  <w:endnote w:type="continuationSeparator" w:id="0">
    <w:p w14:paraId="4C94F0AB" w14:textId="77777777" w:rsidR="00862BCB" w:rsidRDefault="00862BCB" w:rsidP="0086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1C9E" w14:textId="77777777" w:rsidR="00862BCB" w:rsidRDefault="00862BCB" w:rsidP="00862BCB">
      <w:r>
        <w:separator/>
      </w:r>
    </w:p>
  </w:footnote>
  <w:footnote w:type="continuationSeparator" w:id="0">
    <w:p w14:paraId="0D2C2C7C" w14:textId="77777777" w:rsidR="00862BCB" w:rsidRDefault="00862BCB" w:rsidP="00862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CB"/>
    <w:rsid w:val="00862B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B4F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