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35EE" w14:textId="77777777" w:rsidR="00545302" w:rsidRDefault="00545302">
      <w:r>
        <w:t xml:space="preserve">母親節開示　　（共一集）　　</w:t>
      </w:r>
      <w:r>
        <w:t>2000/7/24</w:t>
      </w:r>
      <w:r>
        <w:t xml:space="preserve">　　新加坡淨宗學會　　檔名：</w:t>
      </w:r>
      <w:r>
        <w:t xml:space="preserve">32-093-0001 </w:t>
      </w:r>
    </w:p>
    <w:p w14:paraId="21BEB62B" w14:textId="77777777" w:rsidR="00545302" w:rsidRDefault="00545302">
      <w:pPr>
        <w:pStyle w:val="a3"/>
      </w:pPr>
      <w:r>
        <w:t xml:space="preserve">　　諸位同學，大家好！昨天晚上，我們去參加回教的母親節，這個活動很有意義。</w:t>
      </w:r>
      <w:r>
        <w:t xml:space="preserve"> </w:t>
      </w:r>
    </w:p>
    <w:p w14:paraId="2C5F46C5" w14:textId="77777777" w:rsidR="00545302" w:rsidRDefault="00545302">
      <w:pPr>
        <w:pStyle w:val="a3"/>
      </w:pPr>
      <w:r>
        <w:t xml:space="preserve">　　母親節在現代許多國家地區，都很盛大的來辦這個活動，其實它真正的目的是提倡孝道。昨天他們選出十位模範母親，我們也聽到她們個別的訪問，這十個母親在她子女心目當中都是英雄，都是了不起、偉大的人物，確實在無比艱苦生活當中奮鬥，把兒女撫養成人，而且兒女在社會上都很有成就，很有貢獻。她們的早年生活非常困苦，多半是幫傭，替人家做工，賺一點點錢來撫養子女，任勞任怨。</w:t>
      </w:r>
      <w:r>
        <w:t xml:space="preserve"> </w:t>
      </w:r>
    </w:p>
    <w:p w14:paraId="5E2AC16A" w14:textId="77777777" w:rsidR="00545302" w:rsidRDefault="00545302">
      <w:pPr>
        <w:pStyle w:val="a3"/>
      </w:pPr>
      <w:r>
        <w:t xml:space="preserve">　　很可惜就在這個場合當中，沒有更強調家庭教育的重要。我們曉得，世界和平、社會安定的基礎是家庭。儒家的教學，你要問儒家到底教人什麼東西？我們可以在《大學》裡面看得非常清楚，這是儒家教學的總綱領，很有體系的一篇文章，開宗明義就說出「大學之道，在明明德，在親民，在止於至善」。孔老夫子一生教學就教這三句，這三句是它的總綱領。自古以來有許多人講解著述，說得很多，可是如果我們要把儒跟佛，甚至於將世間所有宗教的經典綜合起來看，我們對於夫子這三句話就會體驗得更深刻了。</w:t>
      </w:r>
      <w:r>
        <w:t xml:space="preserve"> </w:t>
      </w:r>
    </w:p>
    <w:p w14:paraId="294AF526" w14:textId="77777777" w:rsidR="00545302" w:rsidRDefault="00545302">
      <w:pPr>
        <w:pStyle w:val="a3"/>
      </w:pPr>
      <w:r>
        <w:t xml:space="preserve">　　「明明德」，「明德」是名詞，上面這個「明」是動詞。明德，明是光明，明是智慧。儒家講明德，佛家講本性。佛家說本性本來具足無量智慧、無量德相。無量的智慧，無量的德相，就是《大學》裡面所說的「明德」，這正是佛在大經上常講「一切眾生皆有如來智慧德相」，所以「明德」是我們本有的。但是本有的明德現在不明了，這就是佛家講的「無明」。諸位要曉得，無明跟真如本性是一不是二，無明是我們迷了本性，迷了性德，所以就變成無知。儒家教學教什麼？教「明明德」，恢復你的明德，那個「明」是動詞，恢復明德就是佛家講的明心見性，我們的心性現在不明了。佛教學就教這個，儒家教學也教這個。</w:t>
      </w:r>
      <w:r>
        <w:t xml:space="preserve"> </w:t>
      </w:r>
    </w:p>
    <w:p w14:paraId="3BAB6D06" w14:textId="77777777" w:rsidR="00545302" w:rsidRDefault="00545302">
      <w:pPr>
        <w:pStyle w:val="a3"/>
      </w:pPr>
      <w:r>
        <w:t xml:space="preserve">　　昨天晚上我們聽蔡努丁先生介紹回教，回教崇敬唯一的真主阿拉，他說阿拉不是一個人，阿拉在盡虛空遍法界，一切時、一切處他無所不在。這就跟我們講的真如自性一樣，跟儒家講的明德是同一個意思。所以他也說得很好，阿拉是真理的化身。所以你看看，每一個宗教從根源上找，是殊途同歸，只是名稱不一樣，其實意思都相同。這正是佛家所講的「方便有多門」，不同的宗教有不同的講法，那是方便多門；所講的是一樁事情、一個道理，這個道理就是真理。</w:t>
      </w:r>
      <w:r>
        <w:t xml:space="preserve"> </w:t>
      </w:r>
    </w:p>
    <w:p w14:paraId="3A825E30" w14:textId="77777777" w:rsidR="00545302" w:rsidRDefault="00545302">
      <w:pPr>
        <w:pStyle w:val="a3"/>
      </w:pPr>
      <w:r>
        <w:t xml:space="preserve">　　如果我們將自性本具的智慧德相，落實在我們日常生活當中，處事待人接物，這就叫「親民」。「止於至善」，是要做到盡善盡美。我們的生活與性德相應，我們日常工作與性德也相應，處事待人接物、點點滴滴，沒有一樣不與性德相應，那叫「止於至善」。</w:t>
      </w:r>
      <w:r>
        <w:t xml:space="preserve"> </w:t>
      </w:r>
    </w:p>
    <w:p w14:paraId="36643D91" w14:textId="77777777" w:rsidR="00545302" w:rsidRDefault="00545302">
      <w:pPr>
        <w:pStyle w:val="a3"/>
      </w:pPr>
      <w:r>
        <w:t xml:space="preserve">　　所以世出世間聖賢所說的大道，皆是相同，我們可惜迷而不覺，我們沒有做到。光是口說不行，一定要做到，要從我們本身做起。回教沒有請我去講經，他要請我講經，我就會做出樣子給他看，進他的教堂要用他的禮節，入境隨俗，我們要用最敬禮向阿拉致敬。這是什麼？這是「明德、親民」，我們「明明德」落實。同樣的道理，到佛堂來的時候，一定要向佛致敬。我們進基督教堂、天主教堂，一定會對耶穌、十</w:t>
      </w:r>
      <w:r>
        <w:lastRenderedPageBreak/>
        <w:t>字架致敬，對聖母致敬，跟我們對諸佛如來致敬是相同的，無二無別，這才叫真正落實。要有人帶頭，要認真去學習。</w:t>
      </w:r>
      <w:r>
        <w:t xml:space="preserve"> </w:t>
      </w:r>
    </w:p>
    <w:p w14:paraId="3E9AAD41" w14:textId="77777777" w:rsidR="00545302" w:rsidRDefault="00545302">
      <w:pPr>
        <w:pStyle w:val="a3"/>
      </w:pPr>
      <w:r>
        <w:t xml:space="preserve">　　我們今天在世界各地講經弘法的總標題是「學為人師，行為世範」，我們的行為、作法要給世間人做一個好榜樣，一定要去做，不做不行。口說而行不至，沒有人肯相信你，很難收到教學的效果。我們在經典上看到，釋迦牟尼佛當年在這個世間示現作佛，教化眾生，他的旁邊，我們在經典上常常看到他的學生有一千二百五十人，這是出家的學生；在家的學生，國王、大臣、長者、居士，數量更多，這裡面許許多多都是諸佛如來、法身大士化身來的。來幹什麼？佛說法，他們表演，真的是有唱有作，唱作俱佳，這樣教化眾生，才幫助這個世間迷惑顛倒的眾生省悟過來。在法華會上佛都說出來了，這些弟子都是諸佛再來的，舍利弗、目犍連久遠劫就成佛了，地藏、文殊、普賢都是古佛再來，他們擔任表演，釋迦牟尼佛解說。你們看看這場戲，演得成功。</w:t>
      </w:r>
      <w:r>
        <w:t xml:space="preserve"> </w:t>
      </w:r>
    </w:p>
    <w:p w14:paraId="4EF57EB0" w14:textId="77777777" w:rsidR="00545302" w:rsidRDefault="00545302">
      <w:pPr>
        <w:pStyle w:val="a3"/>
      </w:pPr>
      <w:r>
        <w:t xml:space="preserve">　　我們天天在研究經教都沒有看出來，不知道自己應該怎麼去作法。我常常勸勉同修，看看現代的人他得的是什麼病，我們要怎樣去幫助他。現在人迷，我們要用覺悟幫助他；現在人邪知邪見，我們要以正知正見幫助他；現在人身心嚴重污染，我們用清淨去幫助他。我們自己一定要常住在「覺正淨」當中，觀察眾生的弊病，做出樣子給他看。譬如今天這個世界上，人人都在爭名奪利，這是迷、這是邪、這是染。我們要做出什麼樣子？我們捨棄一切名利，做給他看。</w:t>
      </w:r>
      <w:r>
        <w:t xml:space="preserve"> </w:t>
      </w:r>
    </w:p>
    <w:p w14:paraId="3B0A0B3E" w14:textId="77777777" w:rsidR="00545302" w:rsidRDefault="00545302">
      <w:pPr>
        <w:pStyle w:val="a3"/>
      </w:pPr>
      <w:r>
        <w:t xml:space="preserve">　　清朝末年，印光大師做了個樣子，印光大師常常跟人說：「我上無片瓦，下無立錐之地，我也不怕死」，一無所有！世間人樣樣都要爭，他徹底放下。最早做模樣的是釋迦牟尼佛，釋迦牟尼佛一切都得到了，全部捨棄，過著三衣一缽、樹下一宿，過這個生活。徹底放下，告訴人不爭，世間什麼都是假的，捨盡名聞利養，做樣子給我們看，我們要從這些地方真正體會得。</w:t>
      </w:r>
      <w:r>
        <w:t xml:space="preserve"> </w:t>
      </w:r>
    </w:p>
    <w:p w14:paraId="0B5E132E" w14:textId="77777777" w:rsidR="00545302" w:rsidRDefault="00545302">
      <w:pPr>
        <w:pStyle w:val="a3"/>
      </w:pPr>
      <w:r>
        <w:t xml:space="preserve">　　現在世間人不孝父母，我們要特別做出孝敬父母的樣子給他看；今天世間人不敬老師，不知道尊師重道，我們要做樣子，念念不忘老師的恩德；現在人忘恩負義，我們要做出知恩報恩，這是教育。我們課堂裡面把老師的肖像都掛上，我們念念不忘老師；我們課堂裡面供養韓館長的肖像，知恩報恩，所以人家看我們這個教室跟普通教室不一樣。</w:t>
      </w:r>
      <w:r>
        <w:t xml:space="preserve"> </w:t>
      </w:r>
    </w:p>
    <w:p w14:paraId="33129464" w14:textId="77777777" w:rsidR="00545302" w:rsidRDefault="00545302">
      <w:pPr>
        <w:pStyle w:val="a3"/>
      </w:pPr>
      <w:r>
        <w:t xml:space="preserve">　　現在世間人不知道自己有過失，縱然知道了也不肯悔改，為什麼？面子問題，錯了。古人講得好：「人非聖賢，孰能無過？過而能改，善莫大焉。」你有過失，你肯改過，諸佛護念，天龍讚歎。你不肯改過，那你就完了，你沒有救，你不知道懺悔。這一點天主教教宗給天下人做了一個榜樣，前幾個月我們在新加坡報紙，我看到兩篇文章，教宗對全世界人懺悔。過去一千年他們做錯了，特別是對於其他宗教歧視，不能容忍，他求上帝寬恕，在兩千年這個時代當中，他們要改過，要跟其他宗教平等對待，互相交流。了不起！不愧為世界的領袖，勇於改過。</w:t>
      </w:r>
      <w:r>
        <w:t xml:space="preserve"> </w:t>
      </w:r>
    </w:p>
    <w:p w14:paraId="6AD3A182" w14:textId="77777777" w:rsidR="00545302" w:rsidRDefault="00545302">
      <w:pPr>
        <w:pStyle w:val="a3"/>
      </w:pPr>
      <w:r>
        <w:t xml:space="preserve">　　社會的和平、安定、繁榮、興旺，人民的幸福，基礎是家庭，家庭的基礎核心是夫婦，夫妻好合，天下就太平；夫妻不和，社會就有災難，世界就不太平，你說那個關係多大！所以我們常講社會安定和平是寄託在教學。教學有四種：家庭教育、學校</w:t>
      </w:r>
      <w:r>
        <w:lastRenderedPageBreak/>
        <w:t>教育、社會教育、宗教教育，這四個教育搞好，和平、安定、幸福就落實了。今天社會這麼亂，原因在哪裡？教育徹底失敗了。</w:t>
      </w:r>
      <w:r>
        <w:t xml:space="preserve"> </w:t>
      </w:r>
    </w:p>
    <w:p w14:paraId="53E7E89E" w14:textId="77777777" w:rsidR="00545302" w:rsidRDefault="00545302">
      <w:pPr>
        <w:pStyle w:val="a3"/>
      </w:pPr>
      <w:r>
        <w:t xml:space="preserve">　　儒家教導我們「格物、致知、誠意、正心、修身、齊家、治國、平天下」。「平天下」，用現在的話來說是天下太平，我們今天講的世界和平。所以他在總結上說：「自天子以至於庶人，壹是皆以修身為本」。「誠意、正心」就是「明明德」，而「明明德」的方法是在「格物、致知」，「格物」就是佛家講的斷煩惱障，「致知」就是破所知障。所以我們的煩惱習氣一定要斷，這樣才能夠救自己，才能夠幫助這個世間苦難眾生。覺悟的人跟迷惑的人用心不一樣，覺悟的人念念為一切眾生，沒有想到自己；迷的人念念想自己，而忽略眾生，迷悟差別在此地。我們看世出世間，幾乎沒有一個聖人不著重家庭教育，儒講得多，佛也講得多，我們看看其他宗教經典，也都講得不少。家庭教育是根，儒、佛講孝，講的是真正達到究竟圓滿，我們要細心去體會，來推行孝道。</w:t>
      </w:r>
      <w:r>
        <w:t xml:space="preserve"> </w:t>
      </w:r>
    </w:p>
    <w:p w14:paraId="02D3E0ED" w14:textId="77777777" w:rsidR="00545302" w:rsidRDefault="00545302">
      <w:pPr>
        <w:pStyle w:val="a3"/>
      </w:pPr>
      <w:r>
        <w:t xml:space="preserve">　　孝道的落實，就是十善業。佛教我們「淨業三福」，那是佛家修學的根本，第一條是「孝養父母，奉事師長，慈心不殺，修十善業」；換句話說，孝親、尊師、慈悲都是落實在十善業。如果不修十善，前面都是空話，都是不著邊際的口號而已。一定要落實，落實就是要修十善。而十善不僅僅是佛說，所有宗教都說，儒家也說。由此可知，十善是世出世間聖人教學的共同科目，我們要認真修學，奠定出世法的基礎，決定不可以疏忽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27E7" w14:textId="77777777" w:rsidR="00545302" w:rsidRDefault="00545302" w:rsidP="00545302">
      <w:r>
        <w:separator/>
      </w:r>
    </w:p>
  </w:endnote>
  <w:endnote w:type="continuationSeparator" w:id="0">
    <w:p w14:paraId="2396A65B" w14:textId="77777777" w:rsidR="00545302" w:rsidRDefault="00545302" w:rsidP="00545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EEAF7" w14:textId="77777777" w:rsidR="00545302" w:rsidRDefault="00545302" w:rsidP="00545302">
      <w:r>
        <w:separator/>
      </w:r>
    </w:p>
  </w:footnote>
  <w:footnote w:type="continuationSeparator" w:id="0">
    <w:p w14:paraId="057B0DE2" w14:textId="77777777" w:rsidR="00545302" w:rsidRDefault="00545302" w:rsidP="00545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02"/>
    <w:rsid w:val="005453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2D1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3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3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3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3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