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D012" w14:textId="77777777" w:rsidR="000106B7" w:rsidRDefault="000106B7">
      <w:r>
        <w:t xml:space="preserve">隨緣開示　　（第五集）　　</w:t>
      </w:r>
      <w:r>
        <w:t>1999/9/16</w:t>
      </w:r>
      <w:r>
        <w:t xml:space="preserve">　　新加坡淨宗學會　　檔名：</w:t>
      </w:r>
      <w:r>
        <w:t xml:space="preserve">32-167-0005 </w:t>
      </w:r>
    </w:p>
    <w:p w14:paraId="7CDC13FC" w14:textId="77777777" w:rsidR="000106B7" w:rsidRDefault="000106B7">
      <w:pPr>
        <w:pStyle w:val="a3"/>
      </w:pPr>
      <w:r>
        <w:t xml:space="preserve">　　諸位同學，大家好！今天早晨我才得到的訊息，我們的老林長往生了，往生的瑞相我雖然沒有見到，我想應當是很好的。他在很早之前他就預知時至，聽說，他兒子告訴我們，老林長常常寫著八月初七，正好昨天晚上過了十二點鐘就是八月初七，這是很久之前他就知道走的時刻，很難得。我從香港回來，前天，下飛機到醫院去看他，他神智很清楚，雖然體力衰弱，不能說話，表情上能夠看得出來，他拉著我的手時間很長，還很有力氣，很難得！他一生對居士林的貢獻，這是大家都知道的，尤其是對居士林這幾年當中的護法、護持，他人雖不在，影響力非常的深遠。這些年來，我們雖然不常見面，木源居士告訴我，他把我講經的這些錄像帶全部拿回家，他躺在病床上，每天聽八個小時，聽了很多年，都沒有中斷過。所以他對於佛法有很深刻的認識，對於往生他有信心、他有願力，不是聽經，他就是念佛，所以光陰他沒有空過。</w:t>
      </w:r>
      <w:r>
        <w:t xml:space="preserve"> </w:t>
      </w:r>
    </w:p>
    <w:p w14:paraId="21F79566" w14:textId="77777777" w:rsidR="000106B7" w:rsidRDefault="000106B7">
      <w:pPr>
        <w:pStyle w:val="a3"/>
      </w:pPr>
      <w:r>
        <w:t xml:space="preserve">　　在病重的幾天當中，我正好在香港，時間雖然不長，我離開只有五天，同學們打電話告訴我，說念佛堂有鬼神附在同學的身上，說是林長的冤親債主，這是不能避免的事情。冤親債主到念佛堂求大家超度，不到病院去干擾他，這就是他自己功夫得力之處。如果不是學佛，那走的就不會這麼輕鬆，不會這麼自在，他要受很多痛苦。鬼神附身，你們給他皈依，他要求念《無量壽經》、念《地藏經》給他超度，這不是為林長念的，是為林長的冤親債主念的，諸位要懂得這個。冤親債主不一定是學佛，不一定對佛法信得那麼深，但是他知道誦經能夠幫助他減輕痛苦，這是真的，佛經典裡面講得很清楚。在三惡道，我們誦經念佛、念菩薩名號給他迴向，確確實實會減輕他的痛苦。所以他到這裡來要求，這是我們同修決定沒有疑惑。</w:t>
      </w:r>
      <w:r>
        <w:t xml:space="preserve"> </w:t>
      </w:r>
    </w:p>
    <w:p w14:paraId="322B1E6E" w14:textId="77777777" w:rsidR="000106B7" w:rsidRDefault="000106B7">
      <w:pPr>
        <w:pStyle w:val="a3"/>
      </w:pPr>
      <w:r>
        <w:t xml:space="preserve">　　冤親債主不是這一生結的，生生世世都有，多得很！只是有些有機會遇到了，他就來報恩、報怨、討債、還債，就來了；遇不到，那就等爾後的機緣。所以過去、今生都曾經跟眾生結過這些恩怨。臨終時候，我們看一般的病人，臨終看到這個人、看到那個人，他在哪裡、他在哪裡，也都是的。像林長這種情形是非常好，非常難得，他在臨終的時候還沒有這些現象。他的冤親債主了解，他是居士林林長，居士林現在道場這麼樣的興旺，所以他到道場來要求皈依、要求超度，這個靈鬼都很聰明，所以我們當然幫他忙。</w:t>
      </w:r>
      <w:r>
        <w:t xml:space="preserve"> </w:t>
      </w:r>
    </w:p>
    <w:p w14:paraId="3B3B3A87" w14:textId="77777777" w:rsidR="000106B7" w:rsidRDefault="000106B7">
      <w:pPr>
        <w:pStyle w:val="a3"/>
      </w:pPr>
      <w:r>
        <w:t xml:space="preserve">　　他走了，這是我們居士林的一大損失。木源居士要把弘法利生的事業一個人來承擔，當然比過去會要辛苦一些。我們同學們認真努力的修行，祈求三寶的加持。祈求三寶加持，唯一有效果的就是認真努力修持，才能夠得到感應，這是我們知恩報恩的做法。世間萬法皆是無常的，所以一定要看破，不必分別、不必執著，「凡所有相，皆是虛妄」，「一切有為法，如夢幻泡影」，佛教我們如是觀，我們要常常有這個看法、有這個想法，從學習到勉強的轉變，慢慢就趨向於自然了。契入到自然，功夫就得力。天台大師講的「六即」，「觀行即」我們就能契入。契入「觀行即」就是功夫得力，宗門裡面講觀照的功夫，念佛法門裡面講功夫成片，「觀行即」是功夫成片，也就是不需要作意，很自然的是這個境界。</w:t>
      </w:r>
      <w:r>
        <w:t xml:space="preserve"> </w:t>
      </w:r>
    </w:p>
    <w:p w14:paraId="6A411B57" w14:textId="77777777" w:rsidR="000106B7" w:rsidRDefault="000106B7">
      <w:pPr>
        <w:pStyle w:val="a3"/>
      </w:pPr>
      <w:r>
        <w:t xml:space="preserve">　　我們雖然跟社會大眾在一起生活，想法、看法確實不一樣。真正能夠放下世緣，對於學教、修行，學教能增長智慧，修行決定煩惱輕，妄想少，清淨平等心逐漸現前了，這是好境界。自己要天天反省、天天檢點，煩惱是不是一天比一天少？果然能夠</w:t>
      </w:r>
      <w:r>
        <w:lastRenderedPageBreak/>
        <w:t>一天比一天少，你這個功夫真實得力了，求願往生決定有把握，不但有把握，而且你來去自由，生死自在。如果我們能夠檢點出一個月一個月有進步，這個往生真的就得力，就沒有問題了；一年比一年有進步，能不能往生還是未知數，不見得有把握，一個月比一個月有進步，是有把握了。如果到一個星期跟一個星期都不一樣，都有進展，煩惱輕，智慧長，你有決定的把握。世間什麼都是假的，只有這一樁是真的。</w:t>
      </w:r>
      <w:r>
        <w:t xml:space="preserve"> </w:t>
      </w:r>
    </w:p>
    <w:p w14:paraId="5EC2D1B0" w14:textId="77777777" w:rsidR="000106B7" w:rsidRDefault="000106B7">
      <w:pPr>
        <w:pStyle w:val="a3"/>
      </w:pPr>
      <w:r>
        <w:t xml:space="preserve">　　林長在新加坡社會他有很高的地位，他有財富，我們都看得很清楚，一樣都帶不走，真的是「萬般帶不去，唯有業隨身」。所以真正明白的人、覺悟的人，我們在短短這一生當中，決定不造惡業，決定不與一切眾生結怨，這比什麼都重要。冤家債主一定要化解，我欠別人的，我歡歡喜喜樂意把它還清楚；別人欠我的，不要了，以免麻煩。恩要報，怨把它忘掉。不但冤家債主我們不去瞋恨他，我們的修學，誦經念佛，我們還迴向給他，願他們同成佛道，希望他們能夠早日覺悟、早日回頭，苦海無邊，回頭是岸。</w:t>
      </w:r>
      <w:r>
        <w:t xml:space="preserve"> </w:t>
      </w:r>
    </w:p>
    <w:p w14:paraId="72F33B27" w14:textId="77777777" w:rsidR="000106B7" w:rsidRDefault="000106B7">
      <w:pPr>
        <w:pStyle w:val="a3"/>
      </w:pPr>
      <w:r>
        <w:t xml:space="preserve">　　年輕的時候無知，造了許多惡業，年歲逐漸大了，慢慢覺悟了，只要回頭都來得及。世法、佛法，無論從理上說、從事上說，都是不論過去，只論現行。過去做錯事情，沒有人教導，我們自己也沒覺悟，所以情有可原，諸佛菩薩、天地鬼神也不會計較這些事情。只看你現在，現在能回頭就是善人，現在能覺悟都是好人。所以我們要學佛，佛菩薩眼睛裡面一切眾生都是未來佛，而《華嚴》、《圓覺》裡面說得更貼切，「一切眾生本來成佛」，比那個未來佛還要貼切，句句都是真話。雖然是本來成佛，但是現在這個佛迷惑了。迷悟雖然不一樣，但是本性是一樣的，佛性是一樣的，佛性本具的智慧德能是一樣的，決定沒有差別。所以佛與眾生真正差別之處就是在覺迷。佛是已經覺悟的人，圓滿覺悟的人，究竟覺悟的人，佛菩薩慈悲幫助我們覺悟。這是佛陀真實的教誨。</w:t>
      </w:r>
      <w:r>
        <w:t xml:space="preserve"> </w:t>
      </w:r>
    </w:p>
    <w:p w14:paraId="78314EC9" w14:textId="77777777" w:rsidR="000106B7" w:rsidRDefault="000106B7">
      <w:pPr>
        <w:pStyle w:val="a3"/>
      </w:pPr>
      <w:r>
        <w:t xml:space="preserve">　　佛幫助我們覺悟，我們自己要肯覺悟，那個進展就快了；我們不肯覺悟，這就慢了，不是沒有進展，進展緩慢。我們肯，肯是什麼？肯聽話，肯斷煩惱，能夠克服自己的妄想習氣，能夠改正自己一切的錯誤，這就是肯。真正肯的人，在佛法裡面講這種人是上根利智；還需要人勸導，還需要人鼓勵，這是屬於中等根性的人；明知故犯，煩惱習氣深重，自己想斷也斷不了，不是不想斷，禁不起誘惑，斷不了，這是下根人。根性不是天生的，不是一成不變的，善導大師說得好，「總在遇緣不同」。我們是下根根性的人，如果遇到緣殊勝，這個緣就是「聽經聞法」，世尊四十九年所說一切經裡頭，這個話說了千遍萬遍不止，「聽經聞法」，很有道理！我們不聽經、不聞法，你看看受什麼薰染？六根接觸外面境界，五欲六塵的薰染。聽經聞法，接受佛法的薰染，佛法是覺悟的薰染，世法是迷惑的薰染，就這麼道理。所以聽經聞法的時間一定要長。我們現在人的福報不如從前，真正的原因是什麼？現在人聽經聞法的時間太少了，想做好事，不曉得從哪裡做起，也不知道怎麼做法。</w:t>
      </w:r>
      <w:r>
        <w:t xml:space="preserve"> </w:t>
      </w:r>
    </w:p>
    <w:p w14:paraId="16A86C88" w14:textId="77777777" w:rsidR="000106B7" w:rsidRDefault="000106B7">
      <w:pPr>
        <w:pStyle w:val="a3"/>
      </w:pPr>
      <w:r>
        <w:t xml:space="preserve">　　如果真正懂得、真正明白了，你們諸位同學在此地，把這個事理搞清楚、搞明白，應當發心。如果沒有機會、沒有條件，自己要創造條件。創造條件，局面小，沒有關係，你有個小道場，有個小茅篷，三個五個、十個八個人在一塊薰修，每天講經八小時，每天念佛八小時，學慧遠大師，真修真幹，完全遠離一切世緣，這是真道場，這是你真懂得了、真明白了。不是建個大道場，香火鼎盛，法會很多，搞這些熱鬧的形式，那個一點用都沒有。我們在古籍裡頭讀到的，遠公大師在廬山建第一個念</w:t>
      </w:r>
      <w:r>
        <w:lastRenderedPageBreak/>
        <w:t>佛道場，以虎溪為界，它那是小溪，為界。進到那個道場，萬緣放下，就一心念佛，不出這個界限，真修行。</w:t>
      </w:r>
      <w:r>
        <w:t xml:space="preserve"> </w:t>
      </w:r>
    </w:p>
    <w:p w14:paraId="56586C74" w14:textId="77777777" w:rsidR="000106B7" w:rsidRDefault="000106B7">
      <w:pPr>
        <w:pStyle w:val="a3"/>
      </w:pPr>
      <w:r>
        <w:t xml:space="preserve">　　我們把這樁事情真搞清楚、真搞明白了，就要一切放下。不是真正必須要知道的事情，絕不打聽；不是真正需要接觸的人物，也是最好少往來，你的心才清淨。我們要辦大事，什麼大事？超越輪迴的大事，超越十法界的大事。你知道的事情太多，認識的人太多，這些人就把你牢牢的束縛在輪迴，你出不去。自己一定要懂得，縱然是利益眾生的大事情，弘揚佛法的大事情，還要想想自己能做得了主做不了主？自己如果對外面境界做不了主，還會被誘惑，還會生妄想分別執著，不能幹！弘法利生、住持佛法也不能幹。為什麼？我們到西方極樂世界成就了，回來再幹。現在怕幹這些事情自己做不了主，這一生不能往生，錯了。</w:t>
      </w:r>
      <w:r>
        <w:t xml:space="preserve"> </w:t>
      </w:r>
    </w:p>
    <w:p w14:paraId="1945902F" w14:textId="77777777" w:rsidR="000106B7" w:rsidRDefault="000106B7">
      <w:pPr>
        <w:pStyle w:val="a3"/>
      </w:pPr>
      <w:r>
        <w:t xml:space="preserve">　　所以自己在境界裡做得了主，我們才能幹；做不了主，不行！名聞利養、五欲六塵在面前，確實不動心、不起念頭了，行，你可以為佛法、為眾生；還會起心動念，不行，那很危險。所以佛在經上常講：「自己未度而能度他，無有是處」，你們想想佛這句話的意思。決定自己能做到，不受五欲六塵的誘惑，不會受它干擾，在境界裡確實不動心、不起念、不分別、不執著，這個才行！真看破，全是假的，假的無所謂。你有一絲毫當真，你就不行。這是我們總須要記住的，不要把自己真是無量劫來好不容易遇到殊勝的這個機緣當面錯過，你說那多可惜！遇到一定要抓住，這一生當中決定要成就。</w:t>
      </w:r>
      <w:r>
        <w:t xml:space="preserve"> </w:t>
      </w:r>
    </w:p>
    <w:p w14:paraId="1CB92016" w14:textId="77777777" w:rsidR="000106B7" w:rsidRDefault="000106B7">
      <w:pPr>
        <w:pStyle w:val="a3"/>
      </w:pPr>
      <w:r>
        <w:t xml:space="preserve">　　今天時間到了，我們就講到此地。今天《華嚴經》我們停一次，我們給林長去助念，我們等待他給我們的消息，他是跟他家屬聯絡。送終緣分，台灣是比較殊勝。台灣現在一般醫院，醫生、護士學佛的人很多，他懂得這個道理，知道怎樣做法，所以這個很好。一般都會給我們助念八個小時到十二個小時。韓館長往生，在醫院裡我們給她助念十四個小時才移動，所以非常殊勝。此地緣比較差一點，但是他很好，他是真正往生，預知時至，我們聽了也很安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7BF1" w14:textId="77777777" w:rsidR="000106B7" w:rsidRDefault="000106B7" w:rsidP="000106B7">
      <w:r>
        <w:separator/>
      </w:r>
    </w:p>
  </w:endnote>
  <w:endnote w:type="continuationSeparator" w:id="0">
    <w:p w14:paraId="16E49E88" w14:textId="77777777" w:rsidR="000106B7" w:rsidRDefault="000106B7" w:rsidP="00010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DCFE" w14:textId="77777777" w:rsidR="000106B7" w:rsidRDefault="000106B7" w:rsidP="000106B7">
      <w:r>
        <w:separator/>
      </w:r>
    </w:p>
  </w:footnote>
  <w:footnote w:type="continuationSeparator" w:id="0">
    <w:p w14:paraId="6768C74E" w14:textId="77777777" w:rsidR="000106B7" w:rsidRDefault="000106B7" w:rsidP="00010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B7"/>
    <w:rsid w:val="000106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FA7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6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6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6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6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