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DF61" w14:textId="77777777" w:rsidR="00677EAE" w:rsidRDefault="00677EAE">
      <w:r>
        <w:t xml:space="preserve">隨緣開示　　（第八集）　　</w:t>
      </w:r>
      <w:r>
        <w:t>1999/9/22</w:t>
      </w:r>
      <w:r>
        <w:t xml:space="preserve">　　新加坡淨宗學會　　檔名：</w:t>
      </w:r>
      <w:r>
        <w:t xml:space="preserve">32-167-0008 </w:t>
      </w:r>
    </w:p>
    <w:p w14:paraId="684A47CE" w14:textId="77777777" w:rsidR="00677EAE" w:rsidRDefault="00677EAE">
      <w:pPr>
        <w:pStyle w:val="a3"/>
      </w:pPr>
      <w:r>
        <w:t xml:space="preserve">　　諸位同學，大家好！台灣的大地震，昨天到今天早晨報導得很多，大家都曉得，這是一場很大的災難，每個人聽到了都非常驚慌恐怖。像這個災難，在西方土耳其也發生，幾乎是同一個時間，死亡的人數比台灣要多很多倍。這些地方使我們深深感觸到，佛在經上告訴我們，「人命無常，國土危脆」。地震時間只有幾秒鐘，我們看到很悽慘的訊息，有很多全家死亡的，幾秒鐘的時間。像這樣的災難可能是剛剛開始。我們過去看過天主教的文件，他們對內部所發的預測災難的文件，他們預測全球大地震連續二十四個小時，幾秒鐘的時間就造成這樣大的災難，二十四小時的大地震，可能整個世界都毀滅了。我們生在這個時代應當有高度的警覺心。怎樣做最妥善的處置？一定要遵守佛的教誨，依教奉行，從內心裡面斷一切惡，修一切善，不要著相。生死不可怕，可怕的是死了以後到哪裡去。佛在經典上把宇宙人生的狀況給我們講得非常透徹、非常明瞭。</w:t>
      </w:r>
      <w:r>
        <w:t xml:space="preserve"> </w:t>
      </w:r>
    </w:p>
    <w:p w14:paraId="04B19330" w14:textId="77777777" w:rsidR="00677EAE" w:rsidRDefault="00677EAE">
      <w:pPr>
        <w:pStyle w:val="a3"/>
      </w:pPr>
      <w:r>
        <w:t xml:space="preserve">　　災難從哪裡來的？業力召感的，我們在講席當中常常提示。貪心感得的是水災，許多預言裡頭預測，將來海水會上升，南北極的冰會融化，海水應當要上升五十米，全世界沿海的地區統統會淹沒。佛告訴我們，貪心造成的。火災是瞋恚造成的，我們地心都是火。極樂世界的地心是琉璃，清涼的，這就看出兩個世界不一樣。何以極樂世界地心是清涼的？那邊人心沒有貪瞋痴，極樂世界人心就是戒定慧。我們這個世間人心是貪瞋痴，所以感得依報的環境，火，火山爆發，地球地殼板塊移動，造成全世界的大災難，地裡面的火往外面噴。愚痴是感得風災。我們心裡頭不平，不平是感得地震。佛在經裡面告訴我們，災難根本原因從哪裡來的。這是今天科學家還沒有研究到，科學僅僅限於物質現象，沒有去研究心理的現象。物質怎麼會有的？是從心裡變現出來的，佛家法相唯識宗對這個說得非常透徹。人，任何一個人，任何一個動物，跟虛空法界一切眾生生命是連在一體，息息相關。</w:t>
      </w:r>
      <w:r>
        <w:t xml:space="preserve"> </w:t>
      </w:r>
    </w:p>
    <w:p w14:paraId="2B685AC0" w14:textId="77777777" w:rsidR="00677EAE" w:rsidRDefault="00677EAE">
      <w:pPr>
        <w:pStyle w:val="a3"/>
      </w:pPr>
      <w:r>
        <w:t xml:space="preserve">　　所以生死不可怕，縱然我們不幸遇到災難了，心一定要定，決定不能夠慌亂。這個時候是最緊要的關頭，「阿彌陀佛」不能忘記，能夠在這一剎那之間，你沒有忘記佛號，你不驚不怖，你決定得生淨土。這是第一等的選擇，最殊勝的選擇，我們要懂得。心裡上要有這個準備，十法界我們選擇佛法界。所以世法決定不能有絲毫的貪戀，我們講席當中常常奉勸大家，要做好人，才能作佛，做惡人就不相應了，惡人是跟三惡道相應。好人從哪裡做起？要放棄自私自利，要放下愛欲，要放下嗜欲，嗜是嗜好，要放下對一切人事物控制的念頭，念頭尚且沒有，你就不會有行為了（念頭是迷惑，行為是造業），決定要放下對一切人事物佔有的行為，我們往生淨土一帆風順，一絲毫的障礙都沒有。所有一切的罪業，我們看《感應篇》講的惡報，說得這麼多，這是舉例說明。我們讀了，細細想一想，哪一條我們沒有犯？犯了極重的過失，自己確實不知道，這叫迷惑顛倒，這叫愚痴。所以我們斷惡修善，改過自新，一定要從不自欺、不欺人做起。</w:t>
      </w:r>
      <w:r>
        <w:t xml:space="preserve"> </w:t>
      </w:r>
    </w:p>
    <w:p w14:paraId="5D6E4812" w14:textId="77777777" w:rsidR="00677EAE" w:rsidRDefault="00677EAE">
      <w:pPr>
        <w:pStyle w:val="a3"/>
      </w:pPr>
      <w:r>
        <w:t xml:space="preserve">　　《金剛般若》告訴我們，「一切有為法，如夢幻泡影，如露亦如電」，佛與大菩薩見到的事實真相，所以人家心地清淨，絲毫不沾染，這是我們應當要學習的。日常生活處事待人接物只有一個純善的心，純是利益一切眾生的心，純是利益一切眾生的行為，決定不求利益自己。要求利益自己就是罪過。這些惡行為什麼我們統統都有？利益自己的念頭沒有放下。所以遇到災難他會驚慌，他會求生，貪生怕死這個念頭馬上就起來了。平常念佛，發願求生淨土，到這個時候忘光了，被恐怖驚慌嚇跑了，佛</w:t>
      </w:r>
      <w:r>
        <w:lastRenderedPageBreak/>
        <w:t>沒有了。功夫都在平常歷鍊，就在日常生活當中，什麼時候把自私自利的念頭斷掉，真正放下了，你的菩提道就成就。如果放不下，必然是在不知不覺之中都幹一些損人不利己的事情。</w:t>
      </w:r>
      <w:r>
        <w:t xml:space="preserve"> </w:t>
      </w:r>
    </w:p>
    <w:p w14:paraId="6ACFCFF3" w14:textId="77777777" w:rsidR="00677EAE" w:rsidRDefault="00677EAE">
      <w:pPr>
        <w:pStyle w:val="a3"/>
      </w:pPr>
      <w:r>
        <w:t xml:space="preserve">　　一般人誤會損人是對自己有利，決定是錯誤的；損害別人，對自己的利是眼前得一點小利，果報不堪設想。因緣果報，這是世出世間的定律，所以佛家又說，「萬法皆空，因果不空」。你做什麼因，你會得什麼樣的果報，果報通三世，有現報、有生報、有後報，生報是來生得果報，後報是第三世以後。佛在經上說得很清楚，「假使百千劫，所作業不亡，因緣聚會時，果報還自受」。了解這個事實真相，我們才會真正發心斷惡修善，不但是損壞別人的行為沒有，害人的念頭都沒有，這個心才清淨，才是個真正的善人，真正的修行人。</w:t>
      </w:r>
      <w:r>
        <w:t xml:space="preserve"> </w:t>
      </w:r>
    </w:p>
    <w:p w14:paraId="41698F52" w14:textId="77777777" w:rsidR="00677EAE" w:rsidRDefault="00677EAE">
      <w:pPr>
        <w:pStyle w:val="a3"/>
      </w:pPr>
      <w:r>
        <w:t xml:space="preserve">　　真修行人，沒有人知道你，也沒有人讚歎你；佛菩薩知道，鬼神知道，必定得到佛菩薩護念。護法的這些善神他幫助你，他保佑你，你就能夠消災免難。真正修行人，心裡頭求不求消災免難？不求。為什麼不求？這是個妄想，這是個雜念，一心念佛裡面還有求消災免難，打閒岔，夾雜了，功夫不純。有求就是攀緣，無求是隨緣。災難來了，能不能避免，管它那些事情幹什麼！不能避免，自己成就了；能夠避免，幫助苦難的眾生，絕不為自己。</w:t>
      </w:r>
      <w:r>
        <w:t xml:space="preserve"> </w:t>
      </w:r>
    </w:p>
    <w:p w14:paraId="09AC01F4" w14:textId="77777777" w:rsidR="00677EAE" w:rsidRDefault="00677EAE">
      <w:pPr>
        <w:pStyle w:val="a3"/>
      </w:pPr>
      <w:r>
        <w:t xml:space="preserve">　　為自己希求幸免災難，輪迴心，脫離不了輪迴果報。能夠幸免，這個身體還在，要利用這個身體幫助別人，不是為自己。生死都是為眾生，往生西方極樂世界也是為眾生，到那裡去幹什麼？去成佛的。成佛幹什麼？普度法界眾生，一切都是為眾生，沒有為自己想，自己生死災難毫不相干，你這就解脫了。這是佛教導我們如何面對事實，面對著眼前種種的災變，實在說，也就是面對業因果報的變化。你要有智慧，要有能力，要有善巧方便。這些都要靠平常修學去歷鍊才能成就。最重要的先要把自己修好，成就自己的法身、般若、解脫，然後才能幫助一切苦難眾生。</w:t>
      </w:r>
      <w:r>
        <w:t xml:space="preserve"> </w:t>
      </w:r>
    </w:p>
    <w:p w14:paraId="26D393DB" w14:textId="77777777" w:rsidR="00677EAE" w:rsidRDefault="00677EAE">
      <w:pPr>
        <w:pStyle w:val="a3"/>
      </w:pPr>
      <w:r>
        <w:t xml:space="preserve">　　六道裡皆是苦難眾生，不是說他遇到災難，這是苦難。沒有遇災難之前，我們就要防範；災難來了，來不及了。防範之道就是要證得法身、般若、解脫，這是最究竟、最圓滿的防範。這三樣是連在一起的，是有它的難度，證法身難，開智慧也難，三者比較，般若跟解脫比較容易。真正能得一點解脫，功夫就得力了。怎樣解脫？放下。解脫就是自在。你放不下，你就有苦有難；放下了，苦難就不受了，縱然遇到也若無其事。誰肯放下？只有對於這些道理、事實真相通達明瞭的人，他肯放下。所以學佛從什麼地方看他的功夫？就看他放下的程度、放下的多少，這是真功夫。放下幫助你開智慧，幫助你看破。到徹底看破放下，法身就現前了。</w:t>
      </w:r>
      <w:r>
        <w:t xml:space="preserve"> </w:t>
      </w:r>
    </w:p>
    <w:p w14:paraId="1DDC0477" w14:textId="77777777" w:rsidR="00677EAE" w:rsidRDefault="00677EAE">
      <w:pPr>
        <w:pStyle w:val="a3"/>
      </w:pPr>
      <w:r>
        <w:t xml:space="preserve">　　我們今天講看破、放下，看破也不夠，放下的也不夠，所以會遇到許許多多的災難，在生活當中不自在。諺語有所謂「不如意事常八九」，為什麼不如意？為什麼諸佛菩薩他們如意？他們不如意的事情一樁也沒有，我們不如意事常八九，原因在哪裡？找！把原因找出來，把原因消除掉，就事事如意了。諸佛菩薩聰明，他們在修學過程當中，他會找，找出來這叫開悟，把它消除這叫修行，這是功夫。我們要懂、要學、要認真努力去做，化解這個災難。縱然不能完全化解，使這個災難時間上縮短，程度上減輕，這個可以做得到的，做的人愈多這個力量就愈大。</w:t>
      </w:r>
      <w:r>
        <w:t xml:space="preserve"> </w:t>
      </w:r>
    </w:p>
    <w:p w14:paraId="1CA3FCC9" w14:textId="77777777" w:rsidR="00677EAE" w:rsidRDefault="00677EAE">
      <w:pPr>
        <w:pStyle w:val="a3"/>
      </w:pPr>
      <w:r>
        <w:lastRenderedPageBreak/>
        <w:t xml:space="preserve">　　為什麼我們這樣做有這種效果？佛在經上講，「一切法從心想生」，這是理論的依據；《華嚴》講，「虛空法界，一切眾生，唯心所現，唯識所變」，這是基本的理論。與這個理論相應，我們就產生了信心。我們斷惡修善，確確實實能幫助一切眾生，別人斷惡修善也能幫助我們自己。所以從心地上做一個轉變，心轉變了，我們環境就轉變。華藏世界、極樂世界那一邊人心好，所以感得依報無比的殊勝；我們這個世界眾生迷惑顛倒，心地不善，感來許許多多的災變，就這麼個道理。</w:t>
      </w:r>
      <w:r>
        <w:t xml:space="preserve"> </w:t>
      </w:r>
    </w:p>
    <w:p w14:paraId="5A255D4C" w14:textId="77777777" w:rsidR="00677EAE" w:rsidRDefault="00677EAE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500B" w14:textId="77777777" w:rsidR="00677EAE" w:rsidRDefault="00677EAE" w:rsidP="00677EAE">
      <w:r>
        <w:separator/>
      </w:r>
    </w:p>
  </w:endnote>
  <w:endnote w:type="continuationSeparator" w:id="0">
    <w:p w14:paraId="5FEB4DCE" w14:textId="77777777" w:rsidR="00677EAE" w:rsidRDefault="00677EAE" w:rsidP="0067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E356" w14:textId="77777777" w:rsidR="00677EAE" w:rsidRDefault="00677EAE" w:rsidP="00677EAE">
      <w:r>
        <w:separator/>
      </w:r>
    </w:p>
  </w:footnote>
  <w:footnote w:type="continuationSeparator" w:id="0">
    <w:p w14:paraId="4F2E177A" w14:textId="77777777" w:rsidR="00677EAE" w:rsidRDefault="00677EAE" w:rsidP="00677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AE"/>
    <w:rsid w:val="00677E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6FF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