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CE32" w14:textId="77777777" w:rsidR="000B06EA" w:rsidRDefault="000B06EA">
      <w:r>
        <w:t xml:space="preserve">隨緣開示　　（第二十三集）　　</w:t>
      </w:r>
      <w:r>
        <w:t>1999/12/9</w:t>
      </w:r>
      <w:r>
        <w:t xml:space="preserve">　　香港　　檔名：</w:t>
      </w:r>
      <w:r>
        <w:t xml:space="preserve">32-167-0023 </w:t>
      </w:r>
    </w:p>
    <w:p w14:paraId="761B114D" w14:textId="77777777" w:rsidR="000B06EA" w:rsidRDefault="000B06EA">
      <w:pPr>
        <w:pStyle w:val="a3"/>
      </w:pPr>
      <w:r>
        <w:t xml:space="preserve">　　諸位同學，大家好！昨天遇到一位從中國大陸來到道場聽經的居士，他歡喜佛法，告訴我深信佛法，但是他不相信阿彌陀佛的淨土。我當時還沒有聽到這個話，因為時間太匆促了，他寫了個紙條給我，回來的時候我才看到。總算是有善根，嚮往佛法，學佛時日不深，才兩年，這個現象是正常的。我想想我自己學佛，幾乎在前十年都不相信淨土，在學佛的前七年排斥淨土，歡喜研究佛教的經典。自從辭掉職務以後，跟懺雲法師住茅篷，在茅篷裡面住了五個半月，懺雲法師叫我讀《印光法師文鈔》，我在那段時間將《文鈔》正續篇看過兩遍。他又叫我讀《彌陀經疏鈔》、《要解》跟《圓中鈔》，並且要我做科判。當然科判不是我做的，科判是古大德的，他要我把科判列成表解做成科會。這是我第一次發現到佛家的經典段落、章法、結構、層次那樣的精嚴，使我佩服得五體投地。科判列出表解之後，對於章法結構一目了然，於是全經的義理就能看得很清楚。</w:t>
      </w:r>
      <w:r>
        <w:t xml:space="preserve"> </w:t>
      </w:r>
    </w:p>
    <w:p w14:paraId="0773BF92" w14:textId="77777777" w:rsidR="000B06EA" w:rsidRDefault="000B06EA">
      <w:pPr>
        <w:pStyle w:val="a3"/>
      </w:pPr>
      <w:r>
        <w:t xml:space="preserve">　　以後親近李炳南老居士，他是專修淨土的，專弘淨土的。我在懺雲法師這五個月當中，不排斥淨土，這就是進了一大步；到台中求學的時候，李老師常常勸勉我修學淨土，這又進了一步。可是不能夠專心，對於佛門這些大經大論非常偏愛。所以我跟他老人家學般若、學唯識，當然都是學了一些入門的東西。以後學了一部《楞嚴》，在大經上扎下了基礎，而對於《華嚴》、《法華》非常嚮往，讀古人的註疏。李老師在台中講經說法教學，自己還有工作，應酬又非常之多，所以我們只有在上課的時候跟他接觸，也就是每個星期有兩次，其他請教的機會就非常非常的少。可是跟他相處十年，他老人家的行誼、道德這個感召，給我留下非常深刻的印象，對於淨土才生起信心。</w:t>
      </w:r>
      <w:r>
        <w:t xml:space="preserve"> </w:t>
      </w:r>
    </w:p>
    <w:p w14:paraId="7E88FC9B" w14:textId="77777777" w:rsidR="000B06EA" w:rsidRDefault="000B06EA">
      <w:pPr>
        <w:pStyle w:val="a3"/>
      </w:pPr>
      <w:r>
        <w:t xml:space="preserve">　　至於我專修專弘淨土，是在講《華嚴經》之後。我在台北啟講《華嚴》，有一天忽然想到，《華嚴經》裡面最重要的代表是普賢、文殊菩薩，末後一位重要的代表是善財童子，我忽然想起，他們修什麼法門？仔細把經典讀一遍，這才恍然大悟，他們都修西方淨土，都是發願求生極樂世界。於是我就認真反省，文殊是七佛之師，過去七尊佛的老師，是古佛乘願再來，倒駕慈航，以菩薩身輔佐毘盧遮那如來，輔佐釋迦牟尼佛，教化眾生，他們在《華嚴》末後發願求生西方極樂世界，我們想想這是什麼人？這不是普通人物。就跡象而論，他是華藏世界等覺菩薩的身分；如果就本地而言，久遠劫之前他早就成佛了。這樣的人還要發願求生淨土，淨土如果要有問題，他怎麼會如此的示現？普賢菩薩更不必說了，《華嚴》總歸結處，普賢菩薩十大願王導歸極樂。</w:t>
      </w:r>
      <w:r>
        <w:t xml:space="preserve"> </w:t>
      </w:r>
    </w:p>
    <w:p w14:paraId="684FCBD4" w14:textId="77777777" w:rsidR="000B06EA" w:rsidRDefault="000B06EA">
      <w:pPr>
        <w:pStyle w:val="a3"/>
      </w:pPr>
      <w:r>
        <w:t xml:space="preserve">　　我們要問，極樂世界到底是有還是沒有？有很多人對這個問題產生懷疑，這個問題不難解決。那我們要問，我們現前這個世界是有還是沒有？如果我們承認我們現在住的這個世界是有，我們同樣也可以肯定西方極樂世界是有，「一有一切有」，不能說我們這個世界有，西方世界是無、是虛幻的，那你這個想法完全錯誤了。深入大乘的人肯定十法界依正莊嚴確實存在，為什麼？「一切法從心想生」，只要你心裡面想極樂世界，就會有極樂世界出現。你要問為什麼？佛在《華嚴經》上說得很清楚、很明白，虛空法界一切眾生從哪裡來的？「唯心所現，唯識所變」。能現、能變、能生的是一個，這是真的，決定不是虛妄的。這一個是什麼？是心、是識、是想，佛家講這個東西叫真如、自性、真心。</w:t>
      </w:r>
      <w:r>
        <w:t xml:space="preserve"> </w:t>
      </w:r>
    </w:p>
    <w:p w14:paraId="584B783A" w14:textId="77777777" w:rsidR="000B06EA" w:rsidRDefault="000B06EA">
      <w:pPr>
        <w:pStyle w:val="a3"/>
      </w:pPr>
      <w:r>
        <w:lastRenderedPageBreak/>
        <w:t xml:space="preserve">　　佛講了名詞講了很多，講了幾十個名詞，是一樁事情。一樁事情佛為什麼講這麼多的名稱？這是佛教學的善巧，佛教我們不要執著名相，你懂得意思就好。名不能執著，相也不能執著，為什麼？名字性空，凡所有相皆是虛妄，相是所變的、所現的，它不是永恆存在的，所以你明瞭就好，千萬不能執著，執著就壞了，一有分別執著，你就迷了。佛教學的目的是教我們開悟，怎樣才能開悟？離妄想分別執著就開悟了。所以他一樁事情說許許多多名相，這樣說也行，那個說法也行，不必固執、執著，這是教學的善巧，教學高度的智慧。</w:t>
      </w:r>
      <w:r>
        <w:t xml:space="preserve"> </w:t>
      </w:r>
    </w:p>
    <w:p w14:paraId="62503EB5" w14:textId="77777777" w:rsidR="000B06EA" w:rsidRDefault="000B06EA">
      <w:pPr>
        <w:pStyle w:val="a3"/>
      </w:pPr>
      <w:r>
        <w:t xml:space="preserve">　　所以「一切法從心想生」，經論裡面給我們顯示事實真相，佛說：「唯心淨土，自性彌陀」，你相不相信有心、有性？如果肯定有心、有性，那你就能夠肯定心性會現相；心性能現相，所現的相從心想生。所以人善心善意善行，就現善好莊嚴一真之相；心惡念惡行惡，就現三惡道的惡相。我們把這個道理會通，對於西方極樂世界存在不存在的問題就解決了。不但極樂世界存在，所有宗教裡面所講的天堂、所說的地獄我們都肯定它是存在的，都是事實真相。大乘經佛給我們講十方諸佛無量無邊剎土，無盡無數的依正莊嚴的世界，我們完全肯定。</w:t>
      </w:r>
      <w:r>
        <w:t xml:space="preserve"> </w:t>
      </w:r>
    </w:p>
    <w:p w14:paraId="3B828656" w14:textId="77777777" w:rsidR="000B06EA" w:rsidRDefault="000B06EA">
      <w:pPr>
        <w:pStyle w:val="a3"/>
      </w:pPr>
      <w:r>
        <w:t xml:space="preserve">　　那你要說，這些話我聽了不反對，可是疑情不斷，我沒見到，怎樣能證實？你要想求證也不難。我問你：「你晚上睡覺會不會作夢？」不但晚上睡覺會作夢，中午睡個午覺也作夢。夢中有沒有境界？夢中有，這是你有經驗。你每天晚上作的夢相不相同？不相同。夢中現的是境界，現的是世界，依正莊嚴。夢醒了，你想一想夢裡的境界還記得清清楚楚。正在作夢的時候，你沒有感覺到它是假的，醒來之後才知道這是一場夢。我們現前的世界是夢境，西方極樂世界、一切諸佛剎土、十法界依正莊嚴，告訴你全是夢境。所以佛說：「凡所有相，皆是虛妄」、「一切有為法，如夢幻泡影，如露亦如電，應作如是觀」。你不能說這個境界沒有，你也不能說這個境界有。你說這個境界沒有，它現相，我們確實在這個境界裡面；你說這個境界有，事實上不可得，它是夢境、是幻境。</w:t>
      </w:r>
      <w:r>
        <w:t xml:space="preserve"> </w:t>
      </w:r>
    </w:p>
    <w:p w14:paraId="19687041" w14:textId="77777777" w:rsidR="000B06EA" w:rsidRDefault="000B06EA">
      <w:pPr>
        <w:pStyle w:val="a3"/>
      </w:pPr>
      <w:r>
        <w:t xml:space="preserve">　　佛告訴我們「藉假修真」，這個幻境是假，依正莊嚴是假，在這個依正莊嚴裡面你去求真。什麼是真？能變的、能現的、能生的，那個「能」是真的。真是什麼？真如自性。佛家教學的宗旨就是教你見性，「明心見性，見性成佛」，整個大乘佛法教學的中心。方法太多了，所謂八萬四千法門，無量法門，四弘誓願裡面我們念的「法門無量誓願學」，無量法門。法是方法，門是門徑，方法門徑太多太多了，但是方向是一個，目標是一個，明心見性而已。我們因為煩惱業障習氣太重了，在這個世間我們沒有能力斷煩惱，沒有能力得清淨心；換句話說，沒有能力明心見性。阿彌陀佛在那裡示現一個道場，那個道場清淨，對於真正想明心見性的人他提供了很好修學的條件，接引志同道合，凡是你真正想作佛的，你到這個地方來修學，他幫助你、成就你達到明心見性。</w:t>
      </w:r>
      <w:r>
        <w:t xml:space="preserve"> </w:t>
      </w:r>
    </w:p>
    <w:p w14:paraId="56A72D60" w14:textId="77777777" w:rsidR="000B06EA" w:rsidRDefault="000B06EA">
      <w:pPr>
        <w:pStyle w:val="a3"/>
      </w:pPr>
      <w:r>
        <w:t xml:space="preserve">　　所以十方一切諸佛對阿彌陀佛讚歎，《無量壽經》你們念過，世尊對阿彌陀佛的讚歎，稱之為「佛中之王，光中極尊」。釋迦牟尼佛的讚歎代表一切諸佛的讚歎。所以善導大師說得好，「諸佛所以興出世，唯說彌陀本願海」。善導，史傳上記載他是阿彌陀佛再來的，阿彌陀佛的化身，阿彌陀佛的化身那就是阿彌陀佛。可以說是十方三世一切諸佛勸我們修學淨土，我們還能不相信嗎？還能有懷疑嗎？</w:t>
      </w:r>
      <w:r>
        <w:t xml:space="preserve"> </w:t>
      </w:r>
    </w:p>
    <w:p w14:paraId="6684ABD1" w14:textId="77777777" w:rsidR="000B06EA" w:rsidRDefault="000B06EA">
      <w:pPr>
        <w:pStyle w:val="a3"/>
      </w:pPr>
      <w:r>
        <w:lastRenderedPageBreak/>
        <w:t xml:space="preserve">　　佛法的修學不反對懷疑，歡迎你懷疑，有疑你才能求證，斷疑才能生信，「信為道元功德母」，所以真正信心的建立是要把疑惑斷盡。整個佛法，不但是釋迦牟尼佛四十九年所教的，十方三世一切如來教化眾生，教學的重點就是勸人求生極樂世界。十方三世一切眾生絕大多數是中下根性，上根利智的人少，這是佔大多數，百分之九十以上。只要你能夠相信佛的話，依教奉行，念佛求生淨土，你就一生成就了。你要不相信，自己再搞其他的法門，行，時間長，慢慢來，無量劫又無量劫，你才能搞得成功。到你成功之後，再看到過去那些古佛，當時我們在一塊修，你修淨土，你早成佛了，我搞這個法門，落後落這麼遠，你會很感嘆，才知道選擇淨宗是正確的。專修專弘，決定不改變，沒有一個不成就的，這個例子太多太多了。古往今來，你看看念佛往生稀有的瑞相，足以證明這個事情是真的不是假的。</w:t>
      </w:r>
      <w:r>
        <w:t xml:space="preserve"> </w:t>
      </w:r>
    </w:p>
    <w:p w14:paraId="0AC05901" w14:textId="77777777" w:rsidR="000B06EA" w:rsidRDefault="000B06EA">
      <w:pPr>
        <w:pStyle w:val="a3"/>
      </w:pPr>
      <w:r>
        <w:t xml:space="preserve">　　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432BB" w14:textId="77777777" w:rsidR="000B06EA" w:rsidRDefault="000B06EA" w:rsidP="000B06EA">
      <w:r>
        <w:separator/>
      </w:r>
    </w:p>
  </w:endnote>
  <w:endnote w:type="continuationSeparator" w:id="0">
    <w:p w14:paraId="3F25B747" w14:textId="77777777" w:rsidR="000B06EA" w:rsidRDefault="000B06EA" w:rsidP="000B0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08BFE" w14:textId="77777777" w:rsidR="000B06EA" w:rsidRDefault="000B06EA" w:rsidP="000B06EA">
      <w:r>
        <w:separator/>
      </w:r>
    </w:p>
  </w:footnote>
  <w:footnote w:type="continuationSeparator" w:id="0">
    <w:p w14:paraId="4B460CD2" w14:textId="77777777" w:rsidR="000B06EA" w:rsidRDefault="000B06EA" w:rsidP="000B0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EA"/>
    <w:rsid w:val="000B06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6F6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