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8BDF" w14:textId="77777777" w:rsidR="00EA257C" w:rsidRDefault="00EA257C">
      <w:r>
        <w:t xml:space="preserve">隨緣開示　　（第二十五集）　　</w:t>
      </w:r>
      <w:r>
        <w:t>1999/12/13</w:t>
      </w:r>
      <w:r>
        <w:t xml:space="preserve">　　新加坡淨宗學會　　檔名：</w:t>
      </w:r>
      <w:r>
        <w:t xml:space="preserve">32-167-0025 </w:t>
      </w:r>
    </w:p>
    <w:p w14:paraId="5712C533" w14:textId="77777777" w:rsidR="00EA257C" w:rsidRDefault="00EA257C">
      <w:pPr>
        <w:pStyle w:val="a3"/>
      </w:pPr>
      <w:r>
        <w:t xml:space="preserve">　　諸位同學，大家好！前天有一位同學問到，臨命終時，如果觀音菩薩來接引，可不可以跟他去？這一樁事情關係重大。一個念佛人，如果一心求阿彌陀佛來接引往生，臨終的時候，阿彌陀佛沒有來，觀音菩薩來了，這個時候怎麼辦？如果在平時我們對於觀音、彌陀都有很深厚的信心，那就沒有問題。如果平常我們一心念阿彌陀佛，對於觀音菩薩比較淡薄，臨終觀音菩薩來接引，未必可靠。如果一生當中都是念觀世音菩薩，迴向發願求生淨土，臨終觀音菩薩來接引，決定不錯。所以這個問題在乎我們自己修行人的本尊，我們是以哪一部經、哪一尊佛菩薩為根本的依靠。通常往生品位高的，臨終的時候都會見到西方三聖，阿彌陀佛、觀音、勢至，如同經上所說的，還有諸佛菩薩，也有聲聞大眾。我們懂得這個道理，這個疑問就可以斷除了。所以臨終決定要得阿彌陀佛，這是最穩當的，平常我們念佛都是念阿彌陀佛，祈求阿彌陀佛的加持。這是一個問題。</w:t>
      </w:r>
      <w:r>
        <w:t xml:space="preserve"> </w:t>
      </w:r>
    </w:p>
    <w:p w14:paraId="0624118B" w14:textId="77777777" w:rsidR="00EA257C" w:rsidRDefault="00EA257C">
      <w:pPr>
        <w:pStyle w:val="a3"/>
      </w:pPr>
      <w:r>
        <w:t xml:space="preserve">　　另外，我這一次在香港講經，遇到有一位同修，他是寫了一個紙條給我，雖然學佛多年，所遭遇的環境非常惡劣，苦不堪言。回到新加坡，也遇到同修跟我講類似的這些遭遇。我想這樣遭遇的人不止一、二個，在社會上非常之多。於是對於佛法的修學，消災免難，轉變業力，生起疑惑。這樁事情，我在早年講經，為什麼首先勸同學把《了凡四訓》讀三百遍，道理就在此地。許許多多人實在是不明究理，以為自己學佛學得不錯，以為自己很善良，能夠持戒，每天誦經念佛，為什麼不能轉業報？時間久了，疑慮重重，對佛法、對經典喪失信心。這種情形自古以來就很多，現在社會更多，不但在家學佛有，出家學佛的也不少。所以我們想到這樁事情，就想到《俞淨意遇灶神記》，想到這一篇文字裡面所說的，他們一切遭遇跟俞淨意先生沒有兩樣。所以這一篇文章很值得大家做參考，也值得我們自己反省檢點。我們自己的業障有沒有消除？我們自己現前在這個世間是不是都能夠心想事成，事事如意？如果做不到，原因究竟在哪裡？要把它找出來。</w:t>
      </w:r>
      <w:r>
        <w:t xml:space="preserve"> </w:t>
      </w:r>
    </w:p>
    <w:p w14:paraId="30C1B712" w14:textId="77777777" w:rsidR="00EA257C" w:rsidRDefault="00EA257C">
      <w:pPr>
        <w:pStyle w:val="a3"/>
      </w:pPr>
      <w:r>
        <w:t xml:space="preserve">　　《俞淨意遇灶神記》這一篇是我們最好的指引。他也自以為是個老實人，自以為是個善人，可是他的環境一年不如一年，非常艱苦。他求灶神，寫上疏文，求灶神幫他轉呈給我們中國人講的玉皇大帝，敘說他自己的生平讀書積行，所謂積功累德，為什麼功名不能成就、妻子不全、衣食不繼，遭這樣悽慘的果報？年年幹。這一天真的灶神化身示現了，臘月三十敲他的門。進來之後，看到一位老先生，這個老先生說我對你們家的事情知道已經很久了，這個人是灶神化身。他說你的意惡太重，專務虛名，你搞的都不是真的，假的。古時候讀書人惜字紙，這是對於聖賢人的一種尊敬。字是智慧、學問、經驗傳達的工具，古時候「文以載道」，所以對於字紙不可以輕易糟蹋，路上遇到字紙都要撿起來焚化。俞淨意是個讀書人，當然提倡，路上遇到字紙他也會撿起來焚化。可是他自己家裡面還是拿著這些寫字的紙去糊窗、擦桌子。口裡面說不要污穢字紙，實際上他並沒有真正做到，只是在外面表面做給人看看而已，沒有人看見，完全沒有在意，這有什麼用處？這是做表面功夫，沒有真心去做到。</w:t>
      </w:r>
      <w:r>
        <w:t xml:space="preserve"> </w:t>
      </w:r>
    </w:p>
    <w:p w14:paraId="12990283" w14:textId="77777777" w:rsidR="00EA257C" w:rsidRDefault="00EA257C">
      <w:pPr>
        <w:pStyle w:val="a3"/>
      </w:pPr>
      <w:r>
        <w:t xml:space="preserve">　　灶神又跟他講，譬如放生，你是因人成事，有人提倡放生，跟到後面一起去；沒有人提倡，你不會發心，你不會主動去做。所以說你那個慈悲的念頭並沒有真正發出來。再說口過，這就非常嚴重了。他是讀書人，很聰明，很會說話，而且說話非常刻薄，常常取笑於人，事後他也知道自己有失厚道；換句話說，還有這麼一點良心。所</w:t>
      </w:r>
      <w:r>
        <w:lastRenderedPageBreak/>
        <w:t>以灶神來勸他。這個毛病習氣改不了，喜歡說別人過失，還自己以為自己很老成、很厚道，他說你這是自欺欺人。這是說出他的過失，你全都是假的，沒有一處是真的。你在沒有人見到的時候，你的貪念、淫念、嫉妒念、偏激念、貢高我慢念、希望將來的念頭、報恩報仇的念頭，你的妄念太多太多了，這些都是屬於惡意，你的心裡面是這種東西。這種念頭不改掉，他說你逃禍都來不及，你到哪裡去求福？總結你生平善言善行全是假的，全是敷衍塞責，沒有一樁事情是真實的，你還想求老天爺給你好的報應，哪有這種道理！</w:t>
      </w:r>
      <w:r>
        <w:t xml:space="preserve"> </w:t>
      </w:r>
    </w:p>
    <w:p w14:paraId="13020E52" w14:textId="77777777" w:rsidR="00EA257C" w:rsidRDefault="00EA257C">
      <w:pPr>
        <w:pStyle w:val="a3"/>
      </w:pPr>
      <w:r>
        <w:t xml:space="preserve">　　所以我們自己要認真反省，我們是不是真的善？這幾天我特別勸大家，這個話我講了很多很多次，心善、念頭善、行善才能轉業報。絕對不是說行為表面上做出來那個善，你的心不善、念頭不善，這個心跟念頭是意惡，你不能從這上根本改變過來，你求消災、求福報決定得不到。所以人要真幹，古來祖師大德教給我們從根本修。我們有沒有從根本幹？真正的根本就是「真誠、清淨、平等、正覺、慈悲」，我們天天去培養，起心動念都與這十個字相應，那你就是從根本修了。起心動念跟這十個字相違背，你全是虛假的，全是自欺欺人，你不遭難誰遭難？</w:t>
      </w:r>
      <w:r>
        <w:t xml:space="preserve"> </w:t>
      </w:r>
    </w:p>
    <w:p w14:paraId="50EC1224" w14:textId="77777777" w:rsidR="00EA257C" w:rsidRDefault="00EA257C">
      <w:pPr>
        <w:pStyle w:val="a3"/>
      </w:pPr>
      <w:r>
        <w:t xml:space="preserve">　　所以灶神教導俞先生，從今之後，你的貪念、淫念、客氣、妄想種種雜念，你要克服自己，你要認真努力把它改掉。人會責備別人，自己一身過失不知道。六祖在《壇經》裡面講得好，「若見他人非，自非卻相左」，這個話說得好。你見到別人的過失，你自己已經往下墜落了，「左」是下降，「右」是往上升，「左」是往下墮落，你自己已經往下墮落了。又說：「若真修道人，不見世間過」，六祖能大師你看看他自己敘說的，他跟神會的那一番談話，他坦誠跟神會講：「我不見他人過，只見自己過」，這是六祖說的。人家一生成就道業，真正原因在哪裡？就是只見自己過，不見他人過。見自己過就是開悟，你要不知道自己過失，你怎麼能改過？改過是真功夫、真修行。</w:t>
      </w:r>
      <w:r>
        <w:t xml:space="preserve"> </w:t>
      </w:r>
    </w:p>
    <w:p w14:paraId="0B80CB52" w14:textId="77777777" w:rsidR="00EA257C" w:rsidRDefault="00EA257C">
      <w:pPr>
        <w:pStyle w:val="a3"/>
      </w:pPr>
      <w:r>
        <w:t xml:space="preserve">　　所以灶神勸俞淨意，從今往後，只向一個善這一邊努力行去，盡心盡力行善事，善事是成就別人的好事，絕不障礙別人的善事。盡心盡力行善，絕不求果報，絕不求虛名。不管事情大小，老老實實去做，耐心的去做；沒有力量去做，也要有隨喜功德，見到的時候也能生歡喜心，也要能有幾句讚歎。要有長遠心，不能夠懈怠，不能夠懶惰，不能夠自欺。你果然能夠這樣去做，將來一定有不可思議的善果。他聽了以後，他深受感動，認真反省檢點，知道自己一身的毛病。從此之後，起心動念，一舉一動，他都覺得天地鬼神在看著他。所以念頭真的轉過來，真幹！</w:t>
      </w:r>
      <w:r>
        <w:t xml:space="preserve"> </w:t>
      </w:r>
    </w:p>
    <w:p w14:paraId="6704ACE7" w14:textId="77777777" w:rsidR="00EA257C" w:rsidRDefault="00EA257C">
      <w:pPr>
        <w:pStyle w:val="a3"/>
      </w:pPr>
      <w:r>
        <w:t xml:space="preserve">　　我們一般人求佛、求菩薩，佛菩薩為什麼不來？這個道理很簡單，佛菩薩對你了解得很透徹，來了勸你你也不肯幹，所以佛菩薩不來。俞淨意為什麼感動灶神爺來了？灶神爺知道這個人良心沒昧，雖然做很多錯事，還是有一點良心，還是有救，灶神來點化他。我們想想，我們不如俞淨意，俞淨意能回頭，我們回不了頭；縱然佛菩薩來了，我們還照樣欺騙佛菩薩，照樣幹壞事。這要到什麼時候佛菩薩來救你？一定自己墮阿鼻地獄，受無量無邊的罪報，罪報受完之後，從地獄出來，什麼時候自己良心發現，真想改了，佛菩薩就來了。「佛氏門中，不捨一人」，這是諸佛菩薩真正的大慈大悲，只要我真想改，他就來了。我還沒有意思真的想改，佛菩薩不會來，神明也不會來。</w:t>
      </w:r>
      <w:r>
        <w:t xml:space="preserve"> </w:t>
      </w:r>
    </w:p>
    <w:p w14:paraId="396A08E3" w14:textId="77777777" w:rsidR="00EA257C" w:rsidRDefault="00EA257C">
      <w:pPr>
        <w:pStyle w:val="a3"/>
      </w:pPr>
      <w:r>
        <w:lastRenderedPageBreak/>
        <w:t xml:space="preserve">　　所以我們要明白這個道理，是不是真的想消災免難？真的想改過自新？真想幹，《俞淨意遇灶神記》對我們現前業障習氣深重的人，就把它當作早晚課來用功夫。早晚課不必念經、念咒，你就念念這篇文字，念完之後認真反省檢點就好。自己有一個純善之心，學佛才能成就。如果心惡、意惡，身口那一點善行，不能了生死，不能出三界。最重要的是心善、意善，心善、意善才能夠往生淨土。西方淨土佛給我們介紹得很多，那個地方是「諸上善人俱會一處」，上善是講心善跟意善，身口是下善。何況我們今天連身口都不善，壞透了！這樣的人念佛還能往生嗎？不可能的。所以我們要在這一生當中，希求永脫輪迴，親近阿彌陀佛，往生極樂世界，一定要學做上善之人，這個樣子念佛迴向求生就決定得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21C0" w14:textId="77777777" w:rsidR="00EA257C" w:rsidRDefault="00EA257C" w:rsidP="00EA257C">
      <w:r>
        <w:separator/>
      </w:r>
    </w:p>
  </w:endnote>
  <w:endnote w:type="continuationSeparator" w:id="0">
    <w:p w14:paraId="021FE46D" w14:textId="77777777" w:rsidR="00EA257C" w:rsidRDefault="00EA257C" w:rsidP="00EA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CF5C" w14:textId="77777777" w:rsidR="00EA257C" w:rsidRDefault="00EA257C" w:rsidP="00EA257C">
      <w:r>
        <w:separator/>
      </w:r>
    </w:p>
  </w:footnote>
  <w:footnote w:type="continuationSeparator" w:id="0">
    <w:p w14:paraId="77549C22" w14:textId="77777777" w:rsidR="00EA257C" w:rsidRDefault="00EA257C" w:rsidP="00EA2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7C"/>
    <w:rsid w:val="00EA25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BB5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