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7766" w14:textId="77777777" w:rsidR="00476BA6" w:rsidRDefault="00476BA6">
      <w:r>
        <w:t xml:space="preserve">隨緣開示　　（第三十一集）　　</w:t>
      </w:r>
      <w:r>
        <w:t>1999/12/21</w:t>
      </w:r>
      <w:r>
        <w:t xml:space="preserve">　　新加坡淨宗學會　　檔名：</w:t>
      </w:r>
      <w:r>
        <w:t xml:space="preserve">32-167-0031 </w:t>
      </w:r>
    </w:p>
    <w:p w14:paraId="7F2C4D08" w14:textId="77777777" w:rsidR="00476BA6" w:rsidRDefault="00476BA6">
      <w:pPr>
        <w:pStyle w:val="a3"/>
      </w:pPr>
      <w:r>
        <w:t xml:space="preserve">　　諸位同學，大家好！今天非常難得，我們現場有來自北京的同修三十位，有來自美國的、來自香港的，所以這個會非常的稀有。同學們聽經聞法都有一段時間了，可是學佛我們必須要認識清楚佛教的本質是什麼。祖師大德們，無論是顯宗密教，我們常常聽到「從根本修」，什麼是根本？佛教學的本質，在《觀無量壽佛經》裡面佛就說得很清楚、很明白，就是「淨業三福」這一段經文，特別是前面兩句，「孝養父母，奉事師長」。所以佛法是孝道，佛法是師道，從根本修就是從這個地方做起，孝道、師道做到圓滿就成佛了。所以佛家自始至終講一個「孝」字、講一個「敬」字，如果離開「孝敬」就不是佛法，就與佛法脫離了。所以我們要認識它的本質。</w:t>
      </w:r>
      <w:r>
        <w:t xml:space="preserve"> </w:t>
      </w:r>
    </w:p>
    <w:p w14:paraId="619428F6" w14:textId="77777777" w:rsidR="00476BA6" w:rsidRDefault="00476BA6">
      <w:pPr>
        <w:pStyle w:val="a3"/>
      </w:pPr>
      <w:r>
        <w:t xml:space="preserve">　　從根本修，根本是什麼？根本是心，孝敬要從心裡頭生起來，要從真心，不是從妄心，妄心就不是根本，真心才是根本。所以佛家最重視的是真心。佛告訴我們，六道眾生用的心不是真心。真心在大乘佛法裡面有個名稱叫「菩提心」，菩提心是真心。所以佛常常勸人要發菩提心，發菩提心就是教你要用真心，不要用假心。凡夫用的心是虛情假意，他不是真的，真心永遠不變，妄心剎那剎那在變化，我們講「情緒」，情緒是妄心，千變萬化，很不穩定。所以我們要懂得佛家教學根本的道理，抓到這個中心，認真努力學習，就快了，不會浪費很多時間，也不會走很多冤枉路。《華嚴經》裡面善財童子給我們做榜樣，一生圓滿成佛了。他為什麼能？他會用真心。我們世間一般人修行，為什麼常常講要修三大阿僧祇劫？他不會用心，他用的心不真。如果用的心真實，很快，成佛哪要那麼長的時間！這個道理我們一定要懂得。</w:t>
      </w:r>
      <w:r>
        <w:t xml:space="preserve"> </w:t>
      </w:r>
    </w:p>
    <w:p w14:paraId="0BF4455B" w14:textId="77777777" w:rsidR="00476BA6" w:rsidRDefault="00476BA6">
      <w:pPr>
        <w:pStyle w:val="a3"/>
      </w:pPr>
      <w:r>
        <w:t xml:space="preserve">　　所以學佛一定從「孝養父母」開始，一切諸佛菩薩都是孝子，一切諸佛菩薩都是好學生，我們如果把這個條件疏忽了，我們這一生的修學都會落空。換句話說，我們還是繼續不斷的搞三途六道，決定出不了六道輪迴，要想在這一生當中真正成就，就不能不真正去用功。既然是師道、是孝道，所以恩德就不能不重視。現在社會忘恩負義的多，佛教我們「知恩報恩」。在北京，趙樸老寫了四個字，「知恩報恩」，我們將它印了很多很多張，印了幾十萬張，在全世界流通，喚醒大家知恩報恩，這是孝親尊師基本的道理。別人對我們一點點的好處我們不能忘掉，常常要懷念著，若有機緣絕不忘報恩，念茲在茲。</w:t>
      </w:r>
      <w:r>
        <w:t xml:space="preserve"> </w:t>
      </w:r>
    </w:p>
    <w:p w14:paraId="35155B52" w14:textId="77777777" w:rsidR="00476BA6" w:rsidRDefault="00476BA6">
      <w:pPr>
        <w:pStyle w:val="a3"/>
      </w:pPr>
      <w:r>
        <w:t xml:space="preserve">　　人生在世間，我們得到這個身體、生命，父母之恩。尤其是父母養育之恩，嬰孩的時候，父母那種細心照顧，無微不至，我們要能夠體會到。所以佛教人，「你拜佛，你家裡有兩尊活佛，你知不知道？」世尊所指的兩尊活佛就是你家裡面的父母，你要恭敬供養。我們明白這個道理，知道怎樣修行，這是老師教導的。我們的根本老師是釋迦牟尼佛，我們現前的老師是釋迦牟尼佛再傳的弟子，可是我們不得他的教誨，我們怎麼知道這些大道理？我們怎麼能成就這樣殊勝的果報？所以我們今天自行、幫助別人最基本的就是知恩報恩。</w:t>
      </w:r>
      <w:r>
        <w:t xml:space="preserve"> </w:t>
      </w:r>
    </w:p>
    <w:p w14:paraId="0F5D3986" w14:textId="77777777" w:rsidR="00476BA6" w:rsidRDefault="00476BA6">
      <w:pPr>
        <w:pStyle w:val="a3"/>
      </w:pPr>
      <w:r>
        <w:t xml:space="preserve">　　我們今天在佛法得到這點利益是受老師的教誨，我們的講堂，我們的教室，你們諸位看到我的幾位老師都在上面。前面是方東美先生，我學佛是他介紹的，我跟他學哲學，他告訴我全世界哲學裡面最高的是佛經哲學，學習佛法是人生最高的享受。以後我接觸佛法，章嘉大師第一個教我，這一邊這是章嘉大師，在內蒙古的，我跟他三年，奠定佛法的基礎。他老人家往生了，我到第二年親近李炳南老居士，就是那邊那</w:t>
      </w:r>
      <w:r>
        <w:lastRenderedPageBreak/>
        <w:t>張照片，我跟他十年，跟他學習經教。另外一張是夏蓮居老居士，這是會集《無量壽經》的，對於末法時代淨宗的貢獻，第一希有！我們今天讀誦受持《無量壽經》，這是他的恩德。北京黃念祖居士是他的學生。我們對老師的恩德念念不忘。</w:t>
      </w:r>
      <w:r>
        <w:t xml:space="preserve"> </w:t>
      </w:r>
    </w:p>
    <w:p w14:paraId="06749044" w14:textId="77777777" w:rsidR="00476BA6" w:rsidRDefault="00476BA6">
      <w:pPr>
        <w:pStyle w:val="a3"/>
      </w:pPr>
      <w:r>
        <w:t xml:space="preserve">　　可是佛法明白之後，修學、教學不能沒有良好的環境。良好的環境要靠護法，護法的功德超過弘法，沒有人護持，你再有學問、再有道德，你也無能為力，所以護法的人了不起。我們看禪宗《六祖壇經》，惠能大師的成就是什麼人幫助他的？印宗。沒有印宗的護持，惠能大師一生也會被埋沒掉了，誰知道他？誰認識他？印宗做他的大護法，這一下把他抬起來，身分地位得到社會大眾的肯定，他才能推展教學，利益無邊，印宗法師的大功德。</w:t>
      </w:r>
      <w:r>
        <w:t xml:space="preserve"> </w:t>
      </w:r>
    </w:p>
    <w:p w14:paraId="40CF383A" w14:textId="77777777" w:rsidR="00476BA6" w:rsidRDefault="00476BA6">
      <w:pPr>
        <w:pStyle w:val="a3"/>
      </w:pPr>
      <w:r>
        <w:t xml:space="preserve">　　我在台中學成之後，也是一籌莫展，那個時候佛教界的現象，對於講經說法不歡迎，對於趕經懺非常歡迎。在那個時候我只有兩條路可以走，一個就是跟大家一起趕經懺，另外一個就是還俗。我遭遇這種困難的時候，遇到韓鍈居士，她是大連人，北方人有義氣，看到我這個情形，她極力護持。我沒有地方住，住她家裡，住了十七年，然後我們才建一個小小的圖書館。這些年當中，她替我張羅，租講堂，借講堂，介紹親戚朋友來聽經，我三十年講台沒有中斷，我們今天有這樣的成就。韓館長的照片掛在我們對面。她的兒孫我們都念念不忘，若遇到困難，我們會全心全力幫助他。我在美國聖荷西居住的一段時間，黃太太曾經幫助過我；早年到新加坡，鄭英良居士幫助過我，我念念不忘。以後他們遇到一些因緣離開我了，有很多人來告訴我：「黃太太說師父很多不好的話。」我立刻制止，「不要講」，我希望我永遠記到別人的好處，不要叫我心裡頭有一絲毫污點，這是做人的基本道理，感恩的道理。</w:t>
      </w:r>
      <w:r>
        <w:t xml:space="preserve"> </w:t>
      </w:r>
    </w:p>
    <w:p w14:paraId="68ACD366" w14:textId="77777777" w:rsidR="00476BA6" w:rsidRDefault="00476BA6">
      <w:pPr>
        <w:pStyle w:val="a3"/>
      </w:pPr>
      <w:r>
        <w:t xml:space="preserve">　　不但是一個弘法利生的人，在社會上從事於任何行業，你有成就，總不免有嫉妒障礙，這是決定免不了的，造謠生事的人很多，沒有真實智慧，很難不被動搖。夏蓮老這是了不起的人，會集《無量壽經》這個經本，你看反對他的人多少？毀謗他的人多少？不要說他了，連釋迦牟尼佛都有人反對，都有人毀謗，那何況我們？所以我們要明理，所有一切毀謗我們統統放下，丟在腦後，絕對不要放在心上；人家對我們有絲毫的好處，我們要念念不忘。</w:t>
      </w:r>
      <w:r>
        <w:t xml:space="preserve"> </w:t>
      </w:r>
    </w:p>
    <w:p w14:paraId="4936D116" w14:textId="77777777" w:rsidR="00476BA6" w:rsidRDefault="00476BA6">
      <w:pPr>
        <w:pStyle w:val="a3"/>
      </w:pPr>
      <w:r>
        <w:t xml:space="preserve">　　韓館長往生了，我們離開圖書館，我遭到第二次的困難。我一個人還可以，還沒有問題，走到哪裡還有個安身立命之處。我們圖書館這麼多的同學，到哪裡去？誰來收容我們？我到新加坡把這個狀況告訴李木源居士，李居士發心，凡是離開圖書館的，我們新加坡居士林完全收容，我很感激。但是你雖然歡迎收容，新加坡政府容不容許你在這裡居留，這是大問題，台灣護照到此地只給你一個月的居留。這真正不可思議，這是三寶加持，大家都能夠暫時留在新加坡，不是容易事情！可是這麼多人住在這裡，財力物力都要麻煩人家很多，我們彼此心都不安。這個時候來了一個胡居士，她大力的幫忙、資助，使我們身心安定下來。所以韓館長走了以後，李木源跟胡居士接替韓館長弘法利生的使命。</w:t>
      </w:r>
      <w:r>
        <w:t xml:space="preserve"> </w:t>
      </w:r>
    </w:p>
    <w:p w14:paraId="57001B72" w14:textId="77777777" w:rsidR="00476BA6" w:rsidRDefault="00476BA6">
      <w:pPr>
        <w:pStyle w:val="a3"/>
      </w:pPr>
      <w:r>
        <w:t xml:space="preserve">　　我今天住在新加坡，感恩！所以有許多地方邀請我，我為什麼不能去？知道這個地方人家的恩惠之大，我離開這個地方，怎麼對得起人家？他們為我們這一幫人在這個地方建立講堂，建立念佛堂，你們在居士林都曾經看過，為我們建立的；在此地設「淨宗學會」，也是為我們搞的，總共花費，我的估計三千萬美金。你說我們要到別的地方去，這個人忘恩負義，你怎麼對得起人？所以許多地方熱忱的邀請，我們非常</w:t>
      </w:r>
      <w:r>
        <w:lastRenderedPageBreak/>
        <w:t>感激，但是時節因緣有先後，他們在先，我總不能忘記。我們一生生活在感恩報恩的世界裡，我們的心情舒暢、快樂，前途一片光明。只要我們有力量，我們對於其他各個地區的道場一定關懷、一定照顧。</w:t>
      </w:r>
      <w:r>
        <w:t xml:space="preserve"> </w:t>
      </w:r>
    </w:p>
    <w:p w14:paraId="3A29D82E" w14:textId="77777777" w:rsidR="00476BA6" w:rsidRDefault="00476BA6">
      <w:pPr>
        <w:pStyle w:val="a3"/>
      </w:pPr>
      <w:r>
        <w:t xml:space="preserve">　　北京同修，今天你們可以參觀我們這個小道場，地方雖然不大，我們設備現代化的。我們今天在此地跟大家講這幾句話，你們看到前面這個錄像，向全世界播送，有電腦的地方統統都可以收到，所以我們在此地講話，是對全世界同修講話。</w:t>
      </w:r>
      <w:r>
        <w:t xml:space="preserve"> </w:t>
      </w:r>
    </w:p>
    <w:p w14:paraId="72572889" w14:textId="77777777" w:rsidR="00476BA6" w:rsidRDefault="00476BA6">
      <w:pPr>
        <w:pStyle w:val="a3"/>
      </w:pPr>
      <w:r>
        <w:t xml:space="preserve">　　我們都要做一個知恩報恩的人，只記別人對我們的好處，不要記別人對我們的過錯，我們的心就快樂了，心裡面沒有污染，心裡面沒有煩惱，永遠保持清淨心、平等心、慈悲心。希望我們跟佛一樣，我們學佛，佛是「心包太虛，量周沙界」，我們真誠心跟虛空法界融成一體，我們的清淨、平等心也跟虛空法界融成一體，我們慈悲的愛心也像虛空法界一樣，包含無量無邊的眾生，這叫學佛，這叫從根本修。所以古大德講的根本，我們要了解他的意思，我們才能夠學習。心好，念頭好，言語造作差一點，有救！如果身行裝模作樣，裝得很好，心不好，念頭不好，他的根爛掉了，還是沒救。所以一定要心好、念好。</w:t>
      </w:r>
      <w:r>
        <w:t xml:space="preserve"> </w:t>
      </w:r>
    </w:p>
    <w:p w14:paraId="14BB0915" w14:textId="77777777" w:rsidR="00476BA6" w:rsidRDefault="00476BA6">
      <w:pPr>
        <w:pStyle w:val="a3"/>
      </w:pPr>
      <w:r>
        <w:t xml:space="preserve">　　我們總歸結佛陀四十九年的教誨，他教我們存心，「真誠、清淨、平等、正覺、慈悲」；他教我們處事待人接物，要求我們「看破、放下、自在、隨緣」，我們能夠依教奉行，就是發菩提心，行菩薩道，這是光明的大道，我們要認真努力來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1C41" w14:textId="77777777" w:rsidR="00476BA6" w:rsidRDefault="00476BA6" w:rsidP="00476BA6">
      <w:r>
        <w:separator/>
      </w:r>
    </w:p>
  </w:endnote>
  <w:endnote w:type="continuationSeparator" w:id="0">
    <w:p w14:paraId="0B67FFA0" w14:textId="77777777" w:rsidR="00476BA6" w:rsidRDefault="00476BA6" w:rsidP="00476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BE4E" w14:textId="77777777" w:rsidR="00476BA6" w:rsidRDefault="00476BA6" w:rsidP="00476BA6">
      <w:r>
        <w:separator/>
      </w:r>
    </w:p>
  </w:footnote>
  <w:footnote w:type="continuationSeparator" w:id="0">
    <w:p w14:paraId="4598723D" w14:textId="77777777" w:rsidR="00476BA6" w:rsidRDefault="00476BA6" w:rsidP="00476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A6"/>
    <w:rsid w:val="00476B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70A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B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B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B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B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