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A90A" w14:textId="77777777" w:rsidR="000650F3" w:rsidRDefault="000650F3">
      <w:r>
        <w:t xml:space="preserve">隨緣開示　　（第四十三集）　　</w:t>
      </w:r>
      <w:r>
        <w:t>2000/2/4</w:t>
      </w:r>
      <w:r>
        <w:t xml:space="preserve">　　澳洲淨宗學會　　檔名：</w:t>
      </w:r>
      <w:r>
        <w:t xml:space="preserve">32-167-0043 </w:t>
      </w:r>
    </w:p>
    <w:p w14:paraId="5AB5C045" w14:textId="77777777" w:rsidR="000650F3" w:rsidRDefault="000650F3">
      <w:pPr>
        <w:pStyle w:val="a3"/>
      </w:pPr>
      <w:r>
        <w:t xml:space="preserve">　　諸位同學，大家好！今天是我們中國農曆年的除夕，我們有緣在澳洲這個道場跟同學們團聚，這也是稀有的因緣。今年是公元的千禧年，正是所謂一千年才遇到一次，我們能夠生在這個時代，這是因緣際會，非常的難得遭遇的。古人常講：「百千萬劫難遭遇」，這句話的含義很深。在我們面前，我們遇到兩樁大事情，一個是亂世當中，濁惡到極處，佛在經上常說的「五濁惡世」，我們今天遇到的是濁惡到了極處，這是災難，我們不幸遇到了；另一個稀有的因緣是佛法，尤其是佛法的淨宗，不僅僅是世尊告訴我們，可以說是一切諸佛如來異口同音的宣告，「末法時期，淨土成就」。我們在這個時代得人身、遇佛法，也遇到稀有難逢的淨宗法門，通過我們這些年來的學習，我們對這個法門深具信心，這是值得慶幸的際遇。這兩種際遇合在一起也是稀有難逢。</w:t>
      </w:r>
      <w:r>
        <w:t xml:space="preserve"> </w:t>
      </w:r>
    </w:p>
    <w:p w14:paraId="099DF687" w14:textId="77777777" w:rsidR="000650F3" w:rsidRDefault="000650F3">
      <w:pPr>
        <w:pStyle w:val="a3"/>
      </w:pPr>
      <w:r>
        <w:t xml:space="preserve">　　這個大災難現前的時候，我們如何能夠自度？如何能夠幫助別人？這是佛家常講的大事因緣無過於是。自度必定要求生淨土，度他要勸導眾生，佛菩薩慈悲到極處，我們能夠體會得，無不是由衷的感激。不僅僅是佛在經論上將淨宗往生成就殊勝的道理跟我們說明了，往生的方法我們也學到了。現前最重要的就是如何做一個一百八十度的轉變，轉惡為善，轉凡為聖，轉迷為悟，我們不但取得淨土，而且可以生到淨土的高品位，這個因緣無比的稀有。不僅是佛在經上告訴我們，祖師大德苦心婆心的勸導我們，而在眼前我們看到許許多多念佛往生的事實，佛法裡面常說的「三轉法輪」。世尊的開示是指示我們了生死、出三界的明路，祖師大德勸導我們，我們親眼看到念佛往生的這些人示現為我們做證明，使我們對於淨宗的修學斷疑生信，確立信念，這一生當中必定取得無比殊勝的成就。</w:t>
      </w:r>
      <w:r>
        <w:t xml:space="preserve"> </w:t>
      </w:r>
    </w:p>
    <w:p w14:paraId="0C075C42" w14:textId="77777777" w:rsidR="000650F3" w:rsidRDefault="000650F3">
      <w:pPr>
        <w:pStyle w:val="a3"/>
      </w:pPr>
      <w:r>
        <w:t xml:space="preserve">　　去年四月間，東北出現一樁稀有的事故，長春有個寺院，住持是一個比丘尼，被北朝鮮的山神請去領眾念佛。聽說北朝鮮那邊有一百多位山神在那裡修學淨土，想請一位出家人去領導，找到這位法師，而我們中國的護法神不讓她出境，所以她沒去。從山神口裡面透出來的消息，他們說天上不安全，地上不能住，所以想來想去還是西方極樂世界好，於是乎發心念佛修淨土。這位法師就問這個山神：「你們做山神做了多久？」山神告訴她：「我們做山神已經做了三千多年。」法師說：「三千多年，釋迦牟尼佛在世，你為什麼那個時候不學？」這山神說：「那個時候我們不相信，現在才覺悟了。」這是真人真事，給我們做證明，許許多多鬼神都在要求聽經、念佛、修學，我們如果不肯真正的幹，連鬼神都不如。所以處在今天這個世界上，第一樁大事就是念佛求生淨土，一定要把這樁大事做為我們這一生當中第一樁事情來看待，其餘的事情都是小事，微不足道！</w:t>
      </w:r>
      <w:r>
        <w:t xml:space="preserve"> </w:t>
      </w:r>
    </w:p>
    <w:p w14:paraId="116B00D5" w14:textId="77777777" w:rsidR="000650F3" w:rsidRDefault="000650F3">
      <w:pPr>
        <w:pStyle w:val="a3"/>
      </w:pPr>
      <w:r>
        <w:t xml:space="preserve">　　要怎樣念才真正有把握往生？《無量壽經》上教給我們的方法，八個字，「發菩提心，一向專念」。什麼是菩提心？菩提心是真正覺悟的心。真正覺悟，對於這個世間決定沒有絲毫留戀，你才覺悟；如果對這個世間還有所留戀，你沒有覺悟。換句話說，真正覺悟的人身心世界一切放下了，這是覺悟的。有一樁放不下，你還沒覺悟，可能這一樁事情就又把你拉回來了，還繼續不斷搞輪迴。什麼都要放下。放下不是說事情不做了、不管了，那你就錯了。你在家學佛，要把家這個緣放下，不是叫你出家，不是這個意思。你家裡面還要照顧，家裡面的事情會做得更認真、更負責任。怎麼個放下？心裡上放下，不是在事上放下，事不障礙。清涼大師在《華嚴》裡面告訴我們，「理事無礙，事事無礙」。礙在哪裡？礙在你的念頭上。經上教給我們「一向</w:t>
      </w:r>
      <w:r>
        <w:lastRenderedPageBreak/>
        <w:t>專念」，我們心裡頭一切時、一切處只有阿彌陀佛，只有西方極樂世界，就對了；娑婆世緣再不要去牽掛，再不要去放在心上，這就對了，心上的放下，這叫一向專念。</w:t>
      </w:r>
      <w:r>
        <w:t xml:space="preserve"> </w:t>
      </w:r>
    </w:p>
    <w:p w14:paraId="510BAF57" w14:textId="77777777" w:rsidR="000650F3" w:rsidRDefault="000650F3">
      <w:pPr>
        <w:pStyle w:val="a3"/>
      </w:pPr>
      <w:r>
        <w:t xml:space="preserve">　　我們的色身還在這個世間，還跟社會大眾在一起相處，我們要懂得隨緣而不攀緣，普賢菩薩教我們「恆順眾生」，這就是所謂「佛法在世間，不壞世間法」，我們對世間法會更認真、更努力的去幫助社會大眾，會做得更好，給社會大眾做個好樣子。迷的時候，我們一切的工作努力為自己、為家庭，這是迷；悟了的時候，我們的工作努力會更認真，為社會、為眾生、為落實佛陀的教誨，這叫行菩薩道，不為自己了。菩薩跟凡夫的差別，凡夫念念有自己，菩薩念念當中沒有自己。</w:t>
      </w:r>
      <w:r>
        <w:t xml:space="preserve"> </w:t>
      </w:r>
    </w:p>
    <w:p w14:paraId="48526CC7" w14:textId="77777777" w:rsidR="000650F3" w:rsidRDefault="000650F3">
      <w:pPr>
        <w:pStyle w:val="a3"/>
      </w:pPr>
      <w:r>
        <w:t xml:space="preserve">　　我們平常講放下，《金剛經》上說「離一切相」，離相就是放下。放下什麼？「我相、人相、眾生相、壽者相」。放下是不把這些事情放在心上，絕對不是說沒有我、沒有人、沒有眾生、沒有壽者，不是的，這些現象存在，確實有我相、人相、眾生相、壽者相。佛教我們離相是離我們心裡面攀緣的相，這要搞清楚，不是說這個四相，四相怎麼離得開？離攀緣的相，心裡頭不要著相，事上沒有妨礙。造成障礙的是心裡頭的執著，與事不相干。這個道理要懂，決定不能夠誤會。不是說學佛，我家也不要了，事業也不要了，那你就完全錯了。這佛法在世間才真正能夠利益自己、利益一切眾生，成就無量無邊的功德。所以「隨喜功德」，是要懂得隨喜，隨喜就是隨緣。隨緣是遇到了我們就要做，遇不到不要求，遇不到要自己想怎樣怎樣做，這是攀緣。遇到就做，遇不到就不做，你的心永遠是清淨的，永遠是平等的。清淨平等就是真心，清淨平等覺就是阿彌陀佛。所以我們心地清淨平等，與佛心就相應了，這真是所謂「一念相應一念佛，念念相應念念佛」。如何相應？二六時中心裡頭只有阿彌陀佛、只有極樂世界，沒有其他的。</w:t>
      </w:r>
      <w:r>
        <w:t xml:space="preserve"> </w:t>
      </w:r>
    </w:p>
    <w:p w14:paraId="1D23F5C5" w14:textId="77777777" w:rsidR="000650F3" w:rsidRDefault="000650F3">
      <w:pPr>
        <w:pStyle w:val="a3"/>
      </w:pPr>
      <w:r>
        <w:t xml:space="preserve">　　極樂世界是什麼？《無量壽經》所說的理論、方法、境界，那就是極樂世界。所以經為什麼要熟讀，熟讀常常可以憶念佛境界，大勢至菩薩教給我們，「憶佛念佛，現前當來，必定見佛」。如果我們心裡頭不想佛境，就會胡思亂想，胡思亂想是造輪迴業；想西方極樂世界依正莊嚴，那是修淨業，果報不一樣。所以世法要隨緣，心裡頭要念念不忘西方淨土。</w:t>
      </w:r>
      <w:r>
        <w:t xml:space="preserve"> </w:t>
      </w:r>
    </w:p>
    <w:p w14:paraId="07985A7D" w14:textId="77777777" w:rsidR="000650F3" w:rsidRDefault="000650F3">
      <w:pPr>
        <w:pStyle w:val="a3"/>
      </w:pPr>
      <w:r>
        <w:t xml:space="preserve">　　那麼要問了，我們要修多久才能成功？這個問題是隨著每一個人根性不相同。利根的人，《阿彌陀經》上講的若一日、若二日到若七日就成就了，利根。鈍根的人，三年五載成就的人太多太多了，不勝枚舉。由此可知，不需要很長的時間，需要一心專念，需要這個，這是我們這一生求生淨土關鍵之所在，我們一定要明瞭，一定要把握住。</w:t>
      </w:r>
      <w:r>
        <w:t xml:space="preserve"> </w:t>
      </w:r>
    </w:p>
    <w:p w14:paraId="7AD431AB" w14:textId="77777777" w:rsidR="000650F3" w:rsidRDefault="000650F3">
      <w:pPr>
        <w:pStyle w:val="a3"/>
      </w:pPr>
      <w:r>
        <w:t xml:space="preserve">　　這個緣分不只千載一時，比這個千禧年一千年遇到一次還要難，彭際清居士所講的，「無量劫來希有難逢之一日」，我們居然也遇到，這是可喜的。春節大家見面互相恭喜祝賀，我們也來祝賀這一樁事情。縱然這個世間是五濁惡世，我們也不為濁惡所染，也不為惡緣所動，一切時、一切處緊緊的抓住阿彌陀佛，一部經、一個名號就夠了。如果大家嫌《無量壽經》太長了，《彌陀經》很好，一樣的。這兩種抓住一種，時時刻刻不離開，念茲在茲。希望我們在這一年當中，每一位同修都有圓滿的成就。《阿彌陀經》上告訴我們，「一心不亂」、「心不顛倒」，大家努力，今年能夠達到這個目的，那就是真正的恭喜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7FC0" w14:textId="77777777" w:rsidR="000650F3" w:rsidRDefault="000650F3" w:rsidP="000650F3">
      <w:r>
        <w:separator/>
      </w:r>
    </w:p>
  </w:endnote>
  <w:endnote w:type="continuationSeparator" w:id="0">
    <w:p w14:paraId="5C908E35" w14:textId="77777777" w:rsidR="000650F3" w:rsidRDefault="000650F3" w:rsidP="00065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39DC3" w14:textId="77777777" w:rsidR="000650F3" w:rsidRDefault="000650F3" w:rsidP="000650F3">
      <w:r>
        <w:separator/>
      </w:r>
    </w:p>
  </w:footnote>
  <w:footnote w:type="continuationSeparator" w:id="0">
    <w:p w14:paraId="3FE7C375" w14:textId="77777777" w:rsidR="000650F3" w:rsidRDefault="000650F3" w:rsidP="000650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0F3"/>
    <w:rsid w:val="000650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33E9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50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50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50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50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