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3107" w14:textId="77777777" w:rsidR="00B43C80" w:rsidRDefault="00B43C80">
      <w:r>
        <w:t xml:space="preserve">隨緣開示　　（第四十五集）　　</w:t>
      </w:r>
      <w:r>
        <w:t>2000/2/16</w:t>
      </w:r>
      <w:r>
        <w:t xml:space="preserve">　　澳洲淨宗學會　　檔名：</w:t>
      </w:r>
      <w:r>
        <w:t xml:space="preserve">32-167-0045 </w:t>
      </w:r>
    </w:p>
    <w:p w14:paraId="0BC8B901" w14:textId="77777777" w:rsidR="00B43C80" w:rsidRDefault="00B43C80">
      <w:pPr>
        <w:pStyle w:val="a3"/>
      </w:pPr>
      <w:r>
        <w:t xml:space="preserve">　　諸位同學，大家好！昨天下午我們從圖文巴回到這個地方來，收到台北華藏淨宗學會的傳真，告訴我，我有一個老朋友前天晚上過世，他今年應該也有八十多歲，是我在台灣最親近的一個同鄉。我們的老家都住在鄉村裡面，就農村裡面，我們兩個村子可以看得見，大概距離三、四里路的樣子。中國講三、四里，大概只有現在所說兩公里的距離。所以在台灣這麼多年，就跟兄弟相彷彿，互相照顧。初到台灣的時候，同鄉、同學、朋友不少，這五十年這些故交老友差不多四分之三都不在了。人要不經過這些閱歷，很不容易認真的反省。像昨天我們聽到月桂先生所說的，到老了，快要走的時候了，才想想這一生究竟做了些什麼？也真正懂得想替社會做一點好事，做一點有意義的事情。年輕少壯的時候，都沒有想起這樁事，都把它忽略了；到老的時候才想起來，精神、體力都衰退了，正是所謂「心有餘而力不足」，所以有無窮的感慨。</w:t>
      </w:r>
      <w:r>
        <w:t xml:space="preserve"> </w:t>
      </w:r>
    </w:p>
    <w:p w14:paraId="2E6E1E93" w14:textId="77777777" w:rsidR="00B43C80" w:rsidRDefault="00B43C80">
      <w:pPr>
        <w:pStyle w:val="a3"/>
      </w:pPr>
      <w:r>
        <w:t xml:space="preserve">　　不但我們體會到了，我們也能想像到，古今中外多少人在晚年懺悔，苦口婆心的叮嚀、囑咐年輕人，教導下一代。自古以來，無不如是。可是年輕人聽在耳裡，卻沒有記在心裡。我們在年輕時候，遇到一些老人，也是這樣教導我們、勸導我們，我們聽了也點頭，也很佩服，但是沒有把它放在心上，更難把它落實在生活當中。我們再仔細觀察，古今中外那些有成就的人，這一生過得有意義、有價值，實在就是能夠聽信上一代老人的忠告，接受勸導，依教奉行，所以才有成就。到年歲大了，親故、老朋友都凋零，這個時候才真正懂得，無限的感慨。</w:t>
      </w:r>
      <w:r>
        <w:t xml:space="preserve"> </w:t>
      </w:r>
    </w:p>
    <w:p w14:paraId="5197C49E" w14:textId="77777777" w:rsidR="00B43C80" w:rsidRDefault="00B43C80">
      <w:pPr>
        <w:pStyle w:val="a3"/>
      </w:pPr>
      <w:r>
        <w:t xml:space="preserve">　　世出世法修學成就都在年少。在佛門裡面，我們看看古來一些高僧大德，一半以上三十歲之前成就的，佛法裡面講的開悟了，修行證果。典型的人物，禪宗六祖惠能大師，他接受五祖衣缽，那個時候他二十四歲，以後在獵人隊裡面隱居了十五年，大概是四十歲，這才出來弘法利生。獵人隊的十五年，那是十五年的真修，這個修行所謂是「重實質，不重形式」，我們要深深體會。教下的大德亦復如是。</w:t>
      </w:r>
      <w:r>
        <w:t xml:space="preserve"> </w:t>
      </w:r>
    </w:p>
    <w:p w14:paraId="465ECBB9" w14:textId="77777777" w:rsidR="00B43C80" w:rsidRDefault="00B43C80">
      <w:pPr>
        <w:pStyle w:val="a3"/>
      </w:pPr>
      <w:r>
        <w:t xml:space="preserve">　　我們今天生活的環境超過古大德太多了，我們的成就遠遠的落在別人後面，我們不能不警惕，不能不明瞭。要怎樣才能做一個突破？宗門教下、顯教密教古今大德們，無不勸我們要破二障。二障就是見思煩惱，見惑古德稱之為理障，思惑稱之為事障，理障比較容易破，事障比較困難。小乘將見思煩惱配在三界，說是八十八品見惑，八十一品思惑，大乘的說法比它的條目要多，但是懂得小乘，大乘則迎刃而解。我記得過去我們也曾經詳細討論過幾次，見惑裡面必須明理，理明白了，障礙就突破，突破了就是所謂超凡入聖，我們的修學真的有成就了，真的入了佛的境界。這是剛剛初入，在小乘法是證須陀洹果，大乘圓教是初信位的菩薩，《華嚴經》講五十一個階級，你得到初信位的菩薩。這到底是個什麼境界？再不執著這個身是我；換句話說，就是我與我所有看破了，放下了，才是這個階位。它的殊勝利益，雖然不能超越六道，但是永遠不墮三途了。</w:t>
      </w:r>
      <w:r>
        <w:t xml:space="preserve"> </w:t>
      </w:r>
    </w:p>
    <w:p w14:paraId="3DBA4861" w14:textId="77777777" w:rsidR="00B43C80" w:rsidRDefault="00B43C80">
      <w:pPr>
        <w:pStyle w:val="a3"/>
      </w:pPr>
      <w:r>
        <w:t xml:space="preserve">　　如果修學淨宗，求生淨土，這是決定有把握。雖然生到西方極樂世界是在凡聖同居土與方便有餘土之間，功夫好的到方便有餘土，功夫差一點的，同居土的上輩往生，也能夠做到生死自在。這個生死自在，不受業力的拘束了，想早一天往生，可以；如果憐憫一切眾生，與眾生有緣，留下這個身體教化眾生，晚幾年往生也不礙</w:t>
      </w:r>
      <w:r>
        <w:lastRenderedPageBreak/>
        <w:t>事，這就叫生死自在。我們學佛，如果達不到這個水平，可以說我們沒有成就。我們念佛往生，問的時候，有沒有把握？我們有沒有這個警覺？這是我們現前必須認真努力的第一課程。</w:t>
      </w:r>
      <w:r>
        <w:t xml:space="preserve"> </w:t>
      </w:r>
    </w:p>
    <w:p w14:paraId="2E7798B7" w14:textId="77777777" w:rsidR="00B43C80" w:rsidRDefault="00B43C80">
      <w:pPr>
        <w:pStyle w:val="a3"/>
      </w:pPr>
      <w:r>
        <w:t xml:space="preserve">　　簡單的說，怎麼樣放下我執？起心動念還是為我，這是在培養我執，是嚴重的錯誤。我們在講席當中常常勸導同修，大乘有善巧方便，比小乘法實在是高明太多了。大乘所用的方法是教導我們起心動念想一切眾生，不要想自己，我們所有一切的行為要給世間人做好樣子，那就是菩薩。</w:t>
      </w:r>
      <w:r>
        <w:t xml:space="preserve"> </w:t>
      </w:r>
    </w:p>
    <w:p w14:paraId="3D2A7867" w14:textId="77777777" w:rsidR="00B43C80" w:rsidRDefault="00B43C80">
      <w:pPr>
        <w:pStyle w:val="a3"/>
      </w:pPr>
      <w:r>
        <w:t xml:space="preserve">　　現在世間人非常可憐，佛菩薩度化眾生無不是應機說法。現在世間人普遍不知道孝道，我們要做出樣子來給人看，表演、做戲。你看古大德常講諸佛菩薩在世間叫遊戲神通，表演給大家看的。現在社會大眾不懂得師道，我們表演，做出尊師重道的樣子給人看，這就叫行菩薩道，這就叫廣度眾生。經典上這些理論說得再好，不管用。諸位想想，世尊當年在世講經說法四十九年，其實他老人家真正教化眾生是身體力行，完全在表演。世尊如何孝順他的父母，我們懂得嗎？如何尊敬師長？如何尊重愛護協助一切眾生？我們要從經教裡面去體會，這是真實智慧。</w:t>
      </w:r>
      <w:r>
        <w:t xml:space="preserve"> </w:t>
      </w:r>
    </w:p>
    <w:p w14:paraId="2159CBAE" w14:textId="77777777" w:rsidR="00B43C80" w:rsidRDefault="00B43C80">
      <w:pPr>
        <w:pStyle w:val="a3"/>
      </w:pPr>
      <w:r>
        <w:t xml:space="preserve">　　絕不是把這些文字所詮釋的你講清楚、研究明白那就是佛教，說老實話，那不叫佛教，現在人稱它叫佛學，不是佛教。佛學跟佛教不一樣，佛學是把它當作世間一門學問來研究，玄學。有沒有用處？未必。佛教就有用了，教是教導、教訓，佛教我們怎樣成佛。佛是什麼？先要搞清楚，佛是對於宇宙人生徹底明白的人，佛的生活、佛的工作、佛處事待人接物是個最完善、完美而沒有缺陷的人，這叫佛。我們生活、工作、應酬缺陷太多了，缺陷就是過失。諸佛菩薩沒有過失，所以是九法界眾生的模範、典型、好樣子，古德稱為真實智慧，圓滿的教學，我們這才點頭，這才肯定。</w:t>
      </w:r>
      <w:r>
        <w:t xml:space="preserve"> </w:t>
      </w:r>
    </w:p>
    <w:p w14:paraId="0CE797E6" w14:textId="77777777" w:rsidR="00B43C80" w:rsidRDefault="00B43C80">
      <w:pPr>
        <w:pStyle w:val="a3"/>
      </w:pPr>
      <w:r>
        <w:t xml:space="preserve">　　現在不但一般社會對佛法起很嚴重的誤會，就是我們學佛，甚至於我們出家了，又有幾個人對於佛菩薩能夠明瞭？這從哪裡看？明瞭的人一定落實在生活上。凡是不能落實在生活上，換句話說，不能夠依教奉行，他沒有明瞭、沒有懂得。真正懂得、真正明瞭，沒有做不到的，他歡喜做，他活在這個世界幹什麼？活在世界就是做好樣子給人看。這個意思深廣無盡，我們只有真正的回頭，起心動念絕不想自己的名利，把名聞利養、是非人我、貪瞋痴慢真的放下來了，起心動念為社會、為大眾和平、安定、繁榮、幸福著想。不但起心動念想，言行上就表示出來，內外一致，言行相應，做出來給人看。</w:t>
      </w:r>
      <w:r>
        <w:t xml:space="preserve"> </w:t>
      </w:r>
    </w:p>
    <w:p w14:paraId="2BBB032F" w14:textId="77777777" w:rsidR="00B43C80" w:rsidRDefault="00B43C80">
      <w:pPr>
        <w:pStyle w:val="a3"/>
      </w:pPr>
      <w:r>
        <w:t xml:space="preserve">　　為什麼古時候佛法那麼盛行？古大德都學佛菩薩，做出好樣子給人看。今天佛法何以衰微？今天縱然我們能夠講，你講得出來，我們沒做到，不能給社會大眾做個表率、做個模範。所以講得再好，接觸聽到的人他不能相信、不能接受。這是我們要認真反省的，要認真努力來修行，修正我們一切錯誤的行為，我們才能救自己、才能幫助別人，使這一生過得有意義、有價值。將來走的時候，感覺得很自在、很安慰，這就有好去處，不至於遺憾終身。諺語所謂「不聽老人言，吃虧在眼前」，我現在對這句話感觸很深很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9929" w14:textId="77777777" w:rsidR="00B43C80" w:rsidRDefault="00B43C80" w:rsidP="00B43C80">
      <w:r>
        <w:separator/>
      </w:r>
    </w:p>
  </w:endnote>
  <w:endnote w:type="continuationSeparator" w:id="0">
    <w:p w14:paraId="2EBE3324" w14:textId="77777777" w:rsidR="00B43C80" w:rsidRDefault="00B43C80" w:rsidP="00B4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7950" w14:textId="77777777" w:rsidR="00B43C80" w:rsidRDefault="00B43C80" w:rsidP="00B43C80">
      <w:r>
        <w:separator/>
      </w:r>
    </w:p>
  </w:footnote>
  <w:footnote w:type="continuationSeparator" w:id="0">
    <w:p w14:paraId="1C917B36" w14:textId="77777777" w:rsidR="00B43C80" w:rsidRDefault="00B43C80" w:rsidP="00B43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80"/>
    <w:rsid w:val="00B43C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F7C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C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C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C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C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