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E9AE" w14:textId="77777777" w:rsidR="00184453" w:rsidRDefault="00184453">
      <w:r>
        <w:t>台南極樂寺餐後開示</w:t>
      </w:r>
      <w:r>
        <w:t>——</w:t>
      </w:r>
      <w:r>
        <w:t xml:space="preserve">在這個世間吃一點苦頭好　　（第五集）　　</w:t>
      </w:r>
      <w:r>
        <w:t>2018/1/3</w:t>
      </w:r>
      <w:r>
        <w:t xml:space="preserve">　　台灣台南極樂寺　　檔名：</w:t>
      </w:r>
      <w:r>
        <w:t xml:space="preserve">32-258-0005 </w:t>
      </w:r>
    </w:p>
    <w:p w14:paraId="01349FEA" w14:textId="77777777" w:rsidR="00184453" w:rsidRDefault="00184453">
      <w:pPr>
        <w:pStyle w:val="a3"/>
      </w:pPr>
      <w:r>
        <w:t xml:space="preserve">　　護法要有智慧、要有福報，沒有智慧、沒有福報，對佛法只有害，沒有好處，這個不能不知道。佛法興衰、宗教的興衰，都看這十年。這十年當中，興，興起來了，興不起來，就衰下去了，這個十年是關鍵的年。你積德，這個時候，你造業，也是這個時候，無論在家、出家都要重視。錯誤的，無間地獄，正確護法的，你心裡想往生，統統可以往生，佛力加持。關鍵的是這個時候。</w:t>
      </w:r>
      <w:r>
        <w:t xml:space="preserve"> </w:t>
      </w:r>
    </w:p>
    <w:p w14:paraId="5AE79678" w14:textId="77777777" w:rsidR="00184453" w:rsidRDefault="00184453">
      <w:pPr>
        <w:pStyle w:val="a3"/>
      </w:pPr>
      <w:r>
        <w:t xml:space="preserve">　　像我過去遇到的韓館長，可遇不可求，太難得了，稀有！真正熱心護持，沒有名聞利養這些念頭。佛門要認清楚真正的護法，弘法、護法都很不可得。在家、出家，弘法、護法，要認清楚。</w:t>
      </w:r>
      <w:r>
        <w:t xml:space="preserve"> </w:t>
      </w:r>
    </w:p>
    <w:p w14:paraId="018457DC" w14:textId="77777777" w:rsidR="00184453" w:rsidRDefault="00184453">
      <w:pPr>
        <w:pStyle w:val="a3"/>
      </w:pPr>
      <w:r>
        <w:t xml:space="preserve">　　我們這一代已經沒有規矩了，都是搞個人的名聞利養、利害得失，沒有替佛教去想，沒有為正法著想，這個罪過重。無論出家、在家，在家是護法，出家是弘法，都造很重的罪業，死了以後就知道了，知道來不及了。</w:t>
      </w:r>
      <w:r>
        <w:t xml:space="preserve"> </w:t>
      </w:r>
    </w:p>
    <w:p w14:paraId="4D2B3ED4" w14:textId="77777777" w:rsidR="00184453" w:rsidRDefault="00184453">
      <w:pPr>
        <w:pStyle w:val="a3"/>
      </w:pPr>
      <w:r>
        <w:t xml:space="preserve">　　造罪修福，佛門裡頭是第一功德，你如法，如理如法，修福，來救佛教；你要是隨著自己搞名利的話，你墮無間地獄。沒墮地獄不知道，墮地獄就曉得，太苦了，不值得。</w:t>
      </w:r>
      <w:r>
        <w:t xml:space="preserve"> </w:t>
      </w:r>
    </w:p>
    <w:p w14:paraId="0F1635CB" w14:textId="77777777" w:rsidR="00184453" w:rsidRDefault="00184453">
      <w:pPr>
        <w:pStyle w:val="a3"/>
      </w:pPr>
      <w:r>
        <w:t xml:space="preserve">　　修福怎麼修？大家都不知道。大家都知道，大家都不知道，念阿彌陀佛。什麼福報最大？念阿彌陀佛求生淨土，福報最大。所以我說都知道、都不知道，說穿了都知道，不說穿了都不知道。</w:t>
      </w:r>
      <w:r>
        <w:t xml:space="preserve"> </w:t>
      </w:r>
    </w:p>
    <w:p w14:paraId="621A6577" w14:textId="77777777" w:rsidR="00184453" w:rsidRDefault="00184453">
      <w:pPr>
        <w:pStyle w:val="a3"/>
      </w:pPr>
      <w:r>
        <w:t xml:space="preserve">　　在這個世間吃一點苦頭好，消業障。不要以為他侮辱我、他欺負我、他騙我、他害我，好處，替我消業障。不知道感恩，還說這個人是我的冤親債主，不知道自己的業怎麼消掉的，不曉得。心地清淨就是福，心生煩惱就是業，就是罪業。問你每天是生煩惱的多，還是生歡喜、再就念佛的心多？想這些亂七八糟的事情，都造罪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48A0" w14:textId="77777777" w:rsidR="00184453" w:rsidRDefault="00184453" w:rsidP="00184453">
      <w:r>
        <w:separator/>
      </w:r>
    </w:p>
  </w:endnote>
  <w:endnote w:type="continuationSeparator" w:id="0">
    <w:p w14:paraId="6609361E" w14:textId="77777777" w:rsidR="00184453" w:rsidRDefault="00184453" w:rsidP="00184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22F9" w14:textId="77777777" w:rsidR="00184453" w:rsidRDefault="00184453" w:rsidP="00184453">
      <w:r>
        <w:separator/>
      </w:r>
    </w:p>
  </w:footnote>
  <w:footnote w:type="continuationSeparator" w:id="0">
    <w:p w14:paraId="202EB011" w14:textId="77777777" w:rsidR="00184453" w:rsidRDefault="00184453" w:rsidP="00184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53"/>
    <w:rsid w:val="001844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ACE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44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44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44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44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