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75BD" w14:textId="77777777" w:rsidR="00781803" w:rsidRDefault="00781803">
      <w:r>
        <w:t>台南極樂寺餐後開示</w:t>
      </w:r>
      <w:r>
        <w:t>——</w:t>
      </w:r>
      <w:r>
        <w:t xml:space="preserve">傳統補習班的構想　　（第八集）　　</w:t>
      </w:r>
      <w:r>
        <w:t>2018/1/11</w:t>
      </w:r>
      <w:r>
        <w:t xml:space="preserve">　　台灣台南極樂寺　　檔名：</w:t>
      </w:r>
      <w:r>
        <w:t xml:space="preserve">32-258-0008 </w:t>
      </w:r>
    </w:p>
    <w:p w14:paraId="51D2827D" w14:textId="77777777" w:rsidR="00781803" w:rsidRDefault="00781803">
      <w:pPr>
        <w:pStyle w:val="a3"/>
      </w:pPr>
      <w:r>
        <w:t xml:space="preserve">　　中國古人教育學什麼？學聖賢、君子，學做一個好人。現在這個教育沒有了。沒有教育，就完全是名利，有名有利的時候大家團結在一起，名利沒有，馬上就散掉了。所以，「建國君民，教學為先」這句話是金玉良言，是真理。統統在教育，只要教育辦好了，所有都上軌道了。所以我想了這麼多年，想到一個方法，李炳南老居士的辦法，辦什麼？補習班。學生想學什麼就真能學到什麼，我也不要文憑，學做好人，學做聖賢君子。這高明。</w:t>
      </w:r>
      <w:r>
        <w:t xml:space="preserve"> </w:t>
      </w:r>
    </w:p>
    <w:p w14:paraId="13E4E368" w14:textId="77777777" w:rsidR="00781803" w:rsidRDefault="00781803">
      <w:pPr>
        <w:pStyle w:val="a3"/>
      </w:pPr>
      <w:r>
        <w:t xml:space="preserve">　　所以我們將來首先從佛教開始，佛教落實到教育，落實到聖賢教育。用什麼方式來教學？用補習班。等級可以開三個班，初級、中級、高級。初級就是小學，六年。中學也是六年，學四書五經，中學。四書五經要會背，從小學不難。四書五經能夠背誦的，在古時候大概十五歲就完成了，這他一輩子不會忘記。高級班等於大學。每個等級六年，初級六年，中級六年，高級也六年，高級就是大學，學《群書治要》。</w:t>
      </w:r>
      <w:r>
        <w:t xml:space="preserve"> </w:t>
      </w:r>
    </w:p>
    <w:p w14:paraId="4EF4D922" w14:textId="77777777" w:rsidR="00781803" w:rsidRDefault="00781803">
      <w:pPr>
        <w:pStyle w:val="a3"/>
      </w:pPr>
      <w:r>
        <w:t xml:space="preserve">　　《群書治要》裡面內容是什麼？修身、齊家、治國、平天下，這四樣東西。學以致用，學了之後我們要能用上，跟我們的生活融成一片，這個很重要，怎樣幫助我修身，幫助我成為一個聖賢君子，《群書治要》。用在家庭，家庭和睦，家和萬事興；用在國家，一切制度都是上軌道；用在天下，天下太平，這個天下就是我們今天講的大同世界。縮小一點講，就是國際關係，國際共同的福利，要公平，就大同世界。都在《群書治要》這部書裡頭。</w:t>
      </w:r>
      <w:r>
        <w:t xml:space="preserve"> </w:t>
      </w:r>
    </w:p>
    <w:p w14:paraId="223ACAB7" w14:textId="77777777" w:rsidR="00781803" w:rsidRDefault="00781803">
      <w:pPr>
        <w:pStyle w:val="a3"/>
      </w:pPr>
      <w:r>
        <w:t xml:space="preserve">　　中國東西最精簡，簡單、精華，東西很少，用幾千年不變，這是真理。這個不是跟不上時代，永遠站在時代的前面。它能站在時代前面，天下太平，人民享福。它要是倒下去了，世界就亂了，人民就苦了。</w:t>
      </w:r>
      <w:r>
        <w:t xml:space="preserve"> </w:t>
      </w:r>
    </w:p>
    <w:p w14:paraId="447F8E65" w14:textId="77777777" w:rsidR="00781803" w:rsidRDefault="00781803">
      <w:pPr>
        <w:pStyle w:val="a3"/>
      </w:pPr>
      <w:r>
        <w:t xml:space="preserve">　　學佛是兩樁事情，第一個為自己，第二個為眾生。為自己，決定往生淨土。真正想往生淨土，這個世界東西就放下了；不是真想生淨土，他放不下，他也去不了，想去也去不了。真正求生淨土，萬緣放下。要告訴世界，方東美先生說的，學佛是人生最高的享受。最高的享受是什麼？我的心得，我得到的，一生不管人、不管錢、不管事，這是享福，最大的福報，你多自在，你多快樂！一生，於人沒有怨恨，於事沒有貪愛，大公無私，於財，生活能過去，夠了。不想搞這個東西，搞這個東西，患得患失，精神付出太大，統統丟掉，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C133" w14:textId="77777777" w:rsidR="00781803" w:rsidRDefault="00781803" w:rsidP="00781803">
      <w:r>
        <w:separator/>
      </w:r>
    </w:p>
  </w:endnote>
  <w:endnote w:type="continuationSeparator" w:id="0">
    <w:p w14:paraId="7A35D00D" w14:textId="77777777" w:rsidR="00781803" w:rsidRDefault="00781803" w:rsidP="00781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2117" w14:textId="77777777" w:rsidR="00781803" w:rsidRDefault="00781803" w:rsidP="00781803">
      <w:r>
        <w:separator/>
      </w:r>
    </w:p>
  </w:footnote>
  <w:footnote w:type="continuationSeparator" w:id="0">
    <w:p w14:paraId="572581D7" w14:textId="77777777" w:rsidR="00781803" w:rsidRDefault="00781803" w:rsidP="00781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03"/>
    <w:rsid w:val="007818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1C7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