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EF4B" w14:textId="77777777" w:rsidR="00D12E1B" w:rsidRDefault="00D12E1B">
      <w:r>
        <w:t>台南極樂寺餐後開示</w:t>
      </w:r>
      <w:r>
        <w:t>——</w:t>
      </w:r>
      <w:r>
        <w:t>肩負使命</w:t>
      </w:r>
      <w:r>
        <w:t xml:space="preserve"> </w:t>
      </w:r>
      <w:r>
        <w:t xml:space="preserve">心繫天下　　（第十九集）　　</w:t>
      </w:r>
      <w:r>
        <w:t>2018/1/20</w:t>
      </w:r>
      <w:r>
        <w:t xml:space="preserve">　　台灣台南極樂寺　　檔名：</w:t>
      </w:r>
      <w:r>
        <w:t xml:space="preserve">32-258-0019 </w:t>
      </w:r>
    </w:p>
    <w:p w14:paraId="48F0D04F" w14:textId="77777777" w:rsidR="00D12E1B" w:rsidRDefault="00D12E1B">
      <w:pPr>
        <w:pStyle w:val="a3"/>
      </w:pPr>
      <w:r>
        <w:t xml:space="preserve">　　我們要有使命感，要來幫助這個社會。所以這個根，最重要的還是根，扎根還是中國的環境好，比外國環境好。中國的教育，根本的理念要求就是孝、敬，這是根！孝順父母、尊敬老師。什麼性質的教育？聖賢教育，受了這個教育，將來在社會上，聖人、賢人、君子。簡單說，有良心，不做虧心事，他受過這種教育，怎麼會不好？這社會當然好。我們要把這個教育找回來，把太平盛世找回來，這很有意義，這叫大國！</w:t>
      </w:r>
      <w:r>
        <w:t xml:space="preserve"> </w:t>
      </w:r>
    </w:p>
    <w:p w14:paraId="59744C27" w14:textId="77777777" w:rsidR="00D12E1B" w:rsidRDefault="00D12E1B">
      <w:pPr>
        <w:pStyle w:val="a3"/>
      </w:pPr>
      <w:r>
        <w:t xml:space="preserve">　　現在漢學起步，讓大家慢慢了解，我們要能有幾個點，做出榜樣出來。學生，要求他做到，不是說你會讀會講，你要落實到生活。你要做一個中國人，中國人，好人的榜樣，做出來給人看。內是佛教，佛教教我們放下貪瞋痴慢疑；表現在外面，孔老夫子，溫良恭儉讓。這種人多麼可愛，靠得住，能夠託付他。人人見到，人人歡喜，他不欺負人、他不騙人，這人可靠。</w:t>
      </w:r>
      <w:r>
        <w:t xml:space="preserve"> </w:t>
      </w:r>
    </w:p>
    <w:p w14:paraId="5D9A5739" w14:textId="77777777" w:rsidR="00D12E1B" w:rsidRDefault="00D12E1B">
      <w:pPr>
        <w:pStyle w:val="a3"/>
      </w:pPr>
      <w:r>
        <w:t xml:space="preserve">　　中國過去，秀才，再窮不會做壞事，不會去坑人、害人。書讀得好，榜樣，溫良恭儉讓，做出這個樣子，好！讓社會大眾，沒受過教育的，看他們的行為，學會了。</w:t>
      </w:r>
      <w:r>
        <w:t xml:space="preserve"> </w:t>
      </w:r>
    </w:p>
    <w:p w14:paraId="0511047F" w14:textId="77777777" w:rsidR="00D12E1B" w:rsidRDefault="00D12E1B">
      <w:pPr>
        <w:pStyle w:val="a3"/>
      </w:pPr>
      <w:r>
        <w:t xml:space="preserve">　　中國小孩什麼時候開始認字、讀書？三歲，三歲就認字，《三字經》、《百家姓》、《千字文》。小孩在三歲大概可以認得三千到四千單字，這很平常的，你就從小教，一天教個三十、五十，他就會背，永遠不會忘記。根是這麼扎的。</w:t>
      </w:r>
      <w:r>
        <w:t xml:space="preserve"> </w:t>
      </w:r>
    </w:p>
    <w:p w14:paraId="78E626FE" w14:textId="77777777" w:rsidR="00D12E1B" w:rsidRDefault="00D12E1B">
      <w:pPr>
        <w:pStyle w:val="a3"/>
      </w:pPr>
      <w:r>
        <w:t xml:space="preserve">　　小學，把從前小學私塾裡頭的教材搬過來，有十幾種，我們這裡有，《聖學根之根》。小學六年，這個六年就要把這套書學會，能夠背誦、能夠講解、能夠做到，小學畢業了。中學學什麼？四書五經。四書五經也要背誦、也要講解、也要落實在生活。大學是六年，大學完全用唐太宗的《群書治要》，大唐盛世就是靠這部書起來的。這部書裡教我們怎麼做人，修身；怎麼樣照顧家庭，家庭興旺，家和萬事興；怎麼樣幫助社會、幫助國家，治國、平天下，有一套的東西。唐太宗已經從四庫裡頭把它抽出來了，編好了。</w:t>
      </w:r>
      <w:r>
        <w:t xml:space="preserve"> </w:t>
      </w:r>
    </w:p>
    <w:p w14:paraId="3072DA95" w14:textId="77777777" w:rsidR="00D12E1B" w:rsidRDefault="00D12E1B">
      <w:pPr>
        <w:pStyle w:val="a3"/>
      </w:pPr>
      <w:r>
        <w:t xml:space="preserve">　　但是他只編了一半，唐代以後他不知道。所以他是從三皇五帝編到晉朝的時候，晉之後，有隋，有唐、宋、元、明、清，這些朝代一千多年，唐太宗的《群書治要》沒有。所以我們希望我們的學生，加緊努力編續篇，從《全書》裡頭去找，同樣的體例，再找到一半，後半部，續篇。將來正篇、續篇可以永久帶來這個世界人類的幸福、社會的興旺，是可以做得到的。這個功德太大了！關鍵都在這十年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F1D09" w14:textId="77777777" w:rsidR="00D12E1B" w:rsidRDefault="00D12E1B" w:rsidP="00D12E1B">
      <w:r>
        <w:separator/>
      </w:r>
    </w:p>
  </w:endnote>
  <w:endnote w:type="continuationSeparator" w:id="0">
    <w:p w14:paraId="489A9E96" w14:textId="77777777" w:rsidR="00D12E1B" w:rsidRDefault="00D12E1B" w:rsidP="00D12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0AA39" w14:textId="77777777" w:rsidR="00D12E1B" w:rsidRDefault="00D12E1B" w:rsidP="00D12E1B">
      <w:r>
        <w:separator/>
      </w:r>
    </w:p>
  </w:footnote>
  <w:footnote w:type="continuationSeparator" w:id="0">
    <w:p w14:paraId="0C7F9751" w14:textId="77777777" w:rsidR="00D12E1B" w:rsidRDefault="00D12E1B" w:rsidP="00D12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1B"/>
    <w:rsid w:val="00D12E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679F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2E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2E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2E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2E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