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B5794" w14:textId="77777777" w:rsidR="008D72C0" w:rsidRDefault="008D72C0">
      <w:r>
        <w:t>台南極樂寺餐後開示</w:t>
      </w:r>
      <w:r>
        <w:t>——</w:t>
      </w:r>
      <w:r>
        <w:t xml:space="preserve">求學的三個條件　　（第二十五集）　　</w:t>
      </w:r>
      <w:r>
        <w:t>2018/1/26</w:t>
      </w:r>
      <w:r>
        <w:t xml:space="preserve">　　台灣台南極樂寺　　檔名：</w:t>
      </w:r>
      <w:r>
        <w:t xml:space="preserve">32-258-0025 </w:t>
      </w:r>
    </w:p>
    <w:p w14:paraId="26CBB603" w14:textId="77777777" w:rsidR="008D72C0" w:rsidRDefault="008D72C0">
      <w:pPr>
        <w:pStyle w:val="a3"/>
      </w:pPr>
      <w:r>
        <w:t xml:space="preserve">　　求佛法的條件要具足，古大德世代相傳，告訴我們三樁事情，第一個要老實，比什麼都重要，真誠心、清淨心，一個老師。</w:t>
      </w:r>
      <w:r>
        <w:t xml:space="preserve"> </w:t>
      </w:r>
    </w:p>
    <w:p w14:paraId="701264A2" w14:textId="77777777" w:rsidR="008D72C0" w:rsidRDefault="008D72C0">
      <w:pPr>
        <w:pStyle w:val="a3"/>
      </w:pPr>
      <w:r>
        <w:t xml:space="preserve">　　我學佛到今年六十年，講經教學五十九年。當年在台中，朱鏡宙老居士、懺雲法師介紹的，認識李老師。老師見面就告訴我，拜師父是有條件的，不能遵守這個條件，就不能成為師徒。這個條件是老實、聽話、真幹。這老師要求我做到的三樁事情：第一個，你過去所學的，我不承認，到我這裡來，跟著我學，意思就是從頭開始學習。以前我跟章嘉大師三年，跟方東美先生有半年，那都不算，從今天起要聽我的。第二個條件，從今天起，無論是出家、在家的大德，經過台中，在台中講經、講開示，不准聽。只能聽他一個人講，他之外的不可以聽，我們要答應。第三個條件，從今天起，你看文字，不經過他同意不能看，報紙雜誌都不能看，書籍，佛教的、不是佛教的都不能看，統統得聽他的。這三個條件能接受，他就收我做學生；如果不能接受，你就另請高明。我想了想，還是全盤接受了。</w:t>
      </w:r>
      <w:r>
        <w:t xml:space="preserve"> </w:t>
      </w:r>
    </w:p>
    <w:p w14:paraId="0CAB8900" w14:textId="77777777" w:rsidR="008D72C0" w:rsidRDefault="008D72C0">
      <w:pPr>
        <w:pStyle w:val="a3"/>
      </w:pPr>
      <w:r>
        <w:t xml:space="preserve">　　以後打聽打聽，老師收的這些學生，是不是都有這三個條件？全都沒有，只對我一個人來。說明什麼？那些人都是老實人，我是個不老實的。所以要老實。不能做到老實、聽話、真幹，他什麼也學不到。你能學多少，就看你聽幾成話，聽七成學七成，聽八成學八成；不聽，真的什麼都學不到，只是湊熱鬧。很重要，因為我從小就喜歡看書，現在就不准看書，所看的都不承認。我跟李老師十年，他的條件是五年，五年之內絕對遵守，五年之外就開緣了。我守了十年，我跟老師講，五年到了，我再加五年，老師笑笑。</w:t>
      </w:r>
      <w:r>
        <w:t xml:space="preserve"> </w:t>
      </w:r>
    </w:p>
    <w:p w14:paraId="2BB37914" w14:textId="77777777" w:rsidR="008D72C0" w:rsidRDefault="008D72C0">
      <w:pPr>
        <w:pStyle w:val="a3"/>
      </w:pPr>
      <w:r>
        <w:t xml:space="preserve">　　老師說的話就是戒律，約束住，不敢不聽，不是自動自發的。古人是自動自發，所以他的成就比我們高，這是理所當然。我們搞了好多年才搞明白，老師為什麼這樣約法三章。這個約法三章，就看你能做多少，你能夠學多少，不是他不教，是你能學多少。同樣聽一堂經、一堂課，就是一個小時，這一個小時你聽多少，與這個有關係。完全接受老師的教誨，你肯定有所體悟。你不遵守，你的思惟、思想是亂的，腦子是亂的，這邊聽進去，那邊出去了，或者誤會了、錯解了，這個事情常有，天天都有。</w:t>
      </w:r>
      <w:r>
        <w:t xml:space="preserve"> </w:t>
      </w:r>
    </w:p>
    <w:p w14:paraId="1F38B0F6" w14:textId="77777777" w:rsidR="008D72C0" w:rsidRDefault="008D72C0">
      <w:pPr>
        <w:pStyle w:val="a3"/>
      </w:pPr>
      <w:r>
        <w:t xml:space="preserve">　　你明白這些道理，搞清楚之後，才會衷心佩服古人，古人比我們強，他的基本功好。像李老師說的這個，他們從三歲就開始學，根扎得多深，我們怎麼能跟他比？所以學了一輩子，說個不客氣的話，造一輩子業，你把經錯解了、誤解了，依照自己的意思去行事，沒有依照佛的教誨。這是真的，你看十個，十個如是，看二十個，二十個如是。</w:t>
      </w:r>
      <w:r>
        <w:t xml:space="preserve"> </w:t>
      </w:r>
    </w:p>
    <w:p w14:paraId="5CE985C9" w14:textId="77777777" w:rsidR="008D72C0" w:rsidRDefault="008D72C0">
      <w:pPr>
        <w:pStyle w:val="a3"/>
      </w:pPr>
      <w:r>
        <w:t xml:space="preserve">　　諸佛如來、祖師大德需要的人，是需要能把教再復興起來。復興起來，解跟行要超過他才行，你不能超過他，你怎麼能把教興起來，那就不是容易事情。習氣太重，自己不知道。從早到晚改習氣、改毛病，很會說，上台也講得頭頭是道，下台就完了。</w:t>
      </w:r>
      <w:r>
        <w:t xml:space="preserve"> </w:t>
      </w:r>
    </w:p>
    <w:p w14:paraId="05BE679C" w14:textId="77777777" w:rsidR="008D72C0" w:rsidRDefault="008D72C0">
      <w:pPr>
        <w:pStyle w:val="a3"/>
      </w:pPr>
      <w:r>
        <w:lastRenderedPageBreak/>
        <w:t xml:space="preserve">　　關鍵在哪裡？看破、放下沒做到。一樣都沒看破、一樣都沒放下，天天在增加，挑的是業這個擔子，你造的善惡業。現在什麼是善、什麼是惡，沒有能力辨別，這就是沒看破。看破，真正都明瞭了，他才能真的知道，這個念頭起來，這個念頭錯的，就算了，這個念頭是對的，就堅持。所以不忘初心。你真的一切如理如法，你的壽命長了，加你到一百歲、二百歲，為什麼？因為沒有人弘法了，沒有人挑這個擔子，你願意挑起來，佛菩薩加持你。你這一生不是業報，這一生佛力加持的。</w:t>
      </w:r>
      <w:r>
        <w:t xml:space="preserve"> </w:t>
      </w:r>
    </w:p>
    <w:p w14:paraId="74997B40" w14:textId="77777777" w:rsidR="008D72C0" w:rsidRDefault="008D72C0">
      <w:pPr>
        <w:pStyle w:val="a3"/>
      </w:pPr>
      <w:r>
        <w:t xml:space="preserve">　　我們是迷惑顛倒，什麼都不知道，都把自己所想的認為對的，別人想的是錯的，這主觀觀念，成見太深，所以他一生什麼都得不到。一分謙虛得一分利益，十分謙虛得十分利益，他毫不客氣、毫不謙虛，一切我是對的、你是錯的，這把自己的悟門堵塞了，把自己那個善念也障礙住了。這些我們都要曉得，都要真幹，認真學習，才有希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AD989" w14:textId="77777777" w:rsidR="008D72C0" w:rsidRDefault="008D72C0" w:rsidP="008D72C0">
      <w:r>
        <w:separator/>
      </w:r>
    </w:p>
  </w:endnote>
  <w:endnote w:type="continuationSeparator" w:id="0">
    <w:p w14:paraId="1AA8EE5A" w14:textId="77777777" w:rsidR="008D72C0" w:rsidRDefault="008D72C0" w:rsidP="008D7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4ED8B" w14:textId="77777777" w:rsidR="008D72C0" w:rsidRDefault="008D72C0" w:rsidP="008D72C0">
      <w:r>
        <w:separator/>
      </w:r>
    </w:p>
  </w:footnote>
  <w:footnote w:type="continuationSeparator" w:id="0">
    <w:p w14:paraId="1F6E7B51" w14:textId="77777777" w:rsidR="008D72C0" w:rsidRDefault="008D72C0" w:rsidP="008D7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C0"/>
    <w:rsid w:val="008D72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C71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2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2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2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2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