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F40A" w14:textId="77777777" w:rsidR="00EB48E4" w:rsidRDefault="00EB48E4">
      <w:r>
        <w:t>台南極樂寺餐後開示</w:t>
      </w:r>
      <w:r>
        <w:t>—</w:t>
      </w:r>
      <w:r>
        <w:t>正念祛病</w:t>
      </w:r>
      <w:r>
        <w:t xml:space="preserve"> </w:t>
      </w:r>
      <w:r>
        <w:t xml:space="preserve">念佛離苦　　（第六十二集）　　</w:t>
      </w:r>
      <w:r>
        <w:t>2020/2/15</w:t>
      </w:r>
      <w:r>
        <w:t xml:space="preserve">　　台灣台南極樂寺　　檔名：</w:t>
      </w:r>
      <w:r>
        <w:t xml:space="preserve">32-258-0062 </w:t>
      </w:r>
    </w:p>
    <w:p w14:paraId="1F66F9BA" w14:textId="77777777" w:rsidR="00EB48E4" w:rsidRDefault="00EB48E4">
      <w:pPr>
        <w:pStyle w:val="a3"/>
      </w:pPr>
      <w:r>
        <w:t xml:space="preserve">　　疾病確實，百分之七十是觀念。了解事實狀況，不怕它，它就隨你；你要害怕它，那你就隨它。隨它有痛苦；隨自己，痛苦大幅度的減輕。</w:t>
      </w:r>
      <w:r>
        <w:t xml:space="preserve"> </w:t>
      </w:r>
    </w:p>
    <w:p w14:paraId="4C872318" w14:textId="77777777" w:rsidR="00EB48E4" w:rsidRDefault="00EB48E4">
      <w:pPr>
        <w:pStyle w:val="a3"/>
      </w:pPr>
      <w:r>
        <w:t xml:space="preserve">　　人的觀念很重要，所有一切生活裡頭喜怒哀樂，一大半惡念造成的。念頭要正，很多疾病不治自癒，這是最好的方法。不能恐懼，恐懼很害人，不了解狀況，害怕，所以有不少人被病嚇到了。聰明人思想能夠控制病苦，他有病，他不苦，那個是能控制的人，病沒有什麼可怕的。</w:t>
      </w:r>
      <w:r>
        <w:t xml:space="preserve"> </w:t>
      </w:r>
    </w:p>
    <w:p w14:paraId="775A3757" w14:textId="77777777" w:rsidR="00EB48E4" w:rsidRDefault="00EB48E4">
      <w:pPr>
        <w:pStyle w:val="a3"/>
      </w:pPr>
      <w:r>
        <w:t xml:space="preserve">　　念頭轉到念佛，好！轉不過來不行。要轉得快、轉得穩，就轉過來了。最重要的，覺要快，覺不能緩慢，轉也轉得快。不受現前的苦，也不貪未來的樂，保持在念佛這一個念頭上，功德很大。</w:t>
      </w:r>
      <w:r>
        <w:t xml:space="preserve"> </w:t>
      </w:r>
    </w:p>
    <w:p w14:paraId="5B0A0CD3" w14:textId="77777777" w:rsidR="00EB48E4" w:rsidRDefault="00EB48E4">
      <w:pPr>
        <w:pStyle w:val="a3"/>
      </w:pPr>
      <w:r>
        <w:t xml:space="preserve">　　有人問過我，你怕不怕死？我不怕。你怕不怕苦？苦比死還可怕。怎麼樣離苦得樂？阿彌陀佛，用阿彌陀佛這句佛號把苦字趕走，苦可以變成樂。這個苦的念頭起作用，這個作用是正面的，不是負面。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FF0B2" w14:textId="77777777" w:rsidR="00EB48E4" w:rsidRDefault="00EB48E4" w:rsidP="00EB48E4">
      <w:r>
        <w:separator/>
      </w:r>
    </w:p>
  </w:endnote>
  <w:endnote w:type="continuationSeparator" w:id="0">
    <w:p w14:paraId="2BF1B031" w14:textId="77777777" w:rsidR="00EB48E4" w:rsidRDefault="00EB48E4" w:rsidP="00EB4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42871" w14:textId="77777777" w:rsidR="00EB48E4" w:rsidRDefault="00EB48E4" w:rsidP="00EB48E4">
      <w:r>
        <w:separator/>
      </w:r>
    </w:p>
  </w:footnote>
  <w:footnote w:type="continuationSeparator" w:id="0">
    <w:p w14:paraId="30A429A8" w14:textId="77777777" w:rsidR="00EB48E4" w:rsidRDefault="00EB48E4" w:rsidP="00EB4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E4"/>
    <w:rsid w:val="00EB48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AA2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