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E434" w14:textId="77777777" w:rsidR="00BB4EC6" w:rsidRDefault="00BB4EC6">
      <w:r>
        <w:t>台南極樂寺餐後開示</w:t>
      </w:r>
      <w:r>
        <w:t>—</w:t>
      </w:r>
      <w:r>
        <w:t xml:space="preserve">學菩薩捨己為人　　（第六十六集）　　</w:t>
      </w:r>
      <w:r>
        <w:t>2020/3/24</w:t>
      </w:r>
      <w:r>
        <w:t xml:space="preserve">　　台灣台南極樂寺　　檔名：</w:t>
      </w:r>
      <w:r>
        <w:t xml:space="preserve">32-258-0066 </w:t>
      </w:r>
    </w:p>
    <w:p w14:paraId="30CF89D1" w14:textId="77777777" w:rsidR="00BB4EC6" w:rsidRDefault="00BB4EC6">
      <w:pPr>
        <w:pStyle w:val="a3"/>
      </w:pPr>
      <w:r>
        <w:t xml:space="preserve">　　我們要懂得菩薩的用意。在缺乏飲食的時候，菩薩出來做榜樣給大家看，這個榜樣捨己濟人，能夠犧牲自己。歡歡喜喜捨己為人，縱然在這種不幸的環境出現於世，佛菩薩還是笑咪咪的，把自己這一分節省下來給苦難的眾生，讓我們要學習這個精神，用意在這裡。</w:t>
      </w:r>
      <w:r>
        <w:t xml:space="preserve"> </w:t>
      </w:r>
    </w:p>
    <w:p w14:paraId="24E6D21F" w14:textId="77777777" w:rsidR="00BB4EC6" w:rsidRDefault="00BB4EC6">
      <w:pPr>
        <w:pStyle w:val="a3"/>
      </w:pPr>
      <w:r>
        <w:t xml:space="preserve">　　我們要學佛。不學佛的人他在爭，在爭取；有慈悲心的人捨己為人，讓別人先取，我最後取。只有佛菩薩示現捨己供給別人，這是佛菩薩。我們想想，還是學做菩薩的好。捨、施，時間都是短促的，做得乾淨、做得徹底，就是學佛菩薩。做得徹底、做得乾淨，愛人愛到底，幫助人也幫助到底。我有多少，布施多少，自己不需要留給自己，留給別人。留給自己，善人，我一份你也一份；自己一份都不要了，供養給一切大眾，菩薩！</w:t>
      </w:r>
      <w:r>
        <w:t xml:space="preserve"> </w:t>
      </w:r>
    </w:p>
    <w:p w14:paraId="4617B5C5" w14:textId="77777777" w:rsidR="00BB4EC6" w:rsidRDefault="00BB4EC6">
      <w:pPr>
        <w:pStyle w:val="a3"/>
      </w:pPr>
      <w:r>
        <w:t xml:space="preserve">　　佛菩薩做榜樣示現給我們看，這比勸人還要高一級，這是佛菩薩。沒有終止的，遇到了，這就是標準，自然的奉獻，像母親帶孩子，沒有思考的、沒有顧慮的，做出榜樣來給一切苦難眾生。不管社會怎麼動亂，居住在這邊的眾生，個個都能夠遵守，這叫菩薩道場。雖然有災難，菩薩待人平等，沒有厚薄，我們學這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03CD" w14:textId="77777777" w:rsidR="00BB4EC6" w:rsidRDefault="00BB4EC6" w:rsidP="00BB4EC6">
      <w:r>
        <w:separator/>
      </w:r>
    </w:p>
  </w:endnote>
  <w:endnote w:type="continuationSeparator" w:id="0">
    <w:p w14:paraId="1A64E637" w14:textId="77777777" w:rsidR="00BB4EC6" w:rsidRDefault="00BB4EC6" w:rsidP="00BB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EC7F" w14:textId="77777777" w:rsidR="00BB4EC6" w:rsidRDefault="00BB4EC6" w:rsidP="00BB4EC6">
      <w:r>
        <w:separator/>
      </w:r>
    </w:p>
  </w:footnote>
  <w:footnote w:type="continuationSeparator" w:id="0">
    <w:p w14:paraId="5DCFE5B9" w14:textId="77777777" w:rsidR="00BB4EC6" w:rsidRDefault="00BB4EC6" w:rsidP="00BB4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C6"/>
    <w:rsid w:val="00BB4E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56B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