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B02C3" w14:textId="77777777" w:rsidR="004B5A8F" w:rsidRDefault="004B5A8F">
      <w:r>
        <w:t>台南極樂寺餐後開示</w:t>
      </w:r>
      <w:r>
        <w:t>—</w:t>
      </w:r>
      <w:r>
        <w:t xml:space="preserve">想佛最好　　（第六十九集）　　</w:t>
      </w:r>
      <w:r>
        <w:t>2020/2/20</w:t>
      </w:r>
      <w:r>
        <w:t xml:space="preserve">　　台灣台南極樂寺　　檔名：</w:t>
      </w:r>
      <w:r>
        <w:t xml:space="preserve">32-258-0069 </w:t>
      </w:r>
    </w:p>
    <w:p w14:paraId="7385BC31" w14:textId="77777777" w:rsidR="004B5A8F" w:rsidRDefault="004B5A8F">
      <w:pPr>
        <w:pStyle w:val="a3"/>
      </w:pPr>
      <w:r>
        <w:t xml:space="preserve">　　念佛人最重要的是念力，你定力很強，外力動搖你不了，你才能做主。有沒有把握做主？如果常常有妄念，常常念佛胡思亂想，外力對你就很可怕。這個外力盡一切可能丟掉，不要去想。六道這個環出不去，這是大麻煩。</w:t>
      </w:r>
      <w:r>
        <w:t xml:space="preserve"> </w:t>
      </w:r>
    </w:p>
    <w:p w14:paraId="6C919D55" w14:textId="77777777" w:rsidR="004B5A8F" w:rsidRDefault="004B5A8F">
      <w:pPr>
        <w:pStyle w:val="a3"/>
      </w:pPr>
      <w:r>
        <w:t xml:space="preserve">　　修學，不管哪一個教，不管什麼樣的心境，首先要脫這個圈。脫圈沒人知道，自己知道。世出世間法都放下，世間法是假圈，出世間法也是假圈，都不想。再舉一個，佛法講苦，世間法給你講樂，苦樂也是個圈子，都是麻煩。所以要想，講實在話，想佛最好。佛像，小佛像，裝在口袋裡，沒事情拿出來，想佛像，想裡面無比殊勝的，想菩薩、想佛，別的都不想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86BC7" w14:textId="77777777" w:rsidR="004B5A8F" w:rsidRDefault="004B5A8F" w:rsidP="004B5A8F">
      <w:r>
        <w:separator/>
      </w:r>
    </w:p>
  </w:endnote>
  <w:endnote w:type="continuationSeparator" w:id="0">
    <w:p w14:paraId="5447D6EB" w14:textId="77777777" w:rsidR="004B5A8F" w:rsidRDefault="004B5A8F" w:rsidP="004B5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CFE35" w14:textId="77777777" w:rsidR="004B5A8F" w:rsidRDefault="004B5A8F" w:rsidP="004B5A8F">
      <w:r>
        <w:separator/>
      </w:r>
    </w:p>
  </w:footnote>
  <w:footnote w:type="continuationSeparator" w:id="0">
    <w:p w14:paraId="1BCBC4F9" w14:textId="77777777" w:rsidR="004B5A8F" w:rsidRDefault="004B5A8F" w:rsidP="004B5A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A8F"/>
    <w:rsid w:val="004B5A8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824E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5A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5A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5A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5A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