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10A9" w14:textId="77777777" w:rsidR="006330F9" w:rsidRDefault="006330F9">
      <w:r>
        <w:t>台南極樂寺餐後開示</w:t>
      </w:r>
      <w:r>
        <w:t>—</w:t>
      </w:r>
      <w:r>
        <w:t xml:space="preserve">如何辨別正法與邪法　　（第七十三集）　　</w:t>
      </w:r>
      <w:r>
        <w:t>2019/12/28</w:t>
      </w:r>
      <w:r>
        <w:t xml:space="preserve">　　台灣台南極樂寺　　檔名：</w:t>
      </w:r>
      <w:r>
        <w:t xml:space="preserve">32-258-0073 </w:t>
      </w:r>
    </w:p>
    <w:p w14:paraId="7D1AFEBB" w14:textId="77777777" w:rsidR="006330F9" w:rsidRDefault="006330F9">
      <w:pPr>
        <w:pStyle w:val="a3"/>
      </w:pPr>
      <w:r>
        <w:t xml:space="preserve">　　護法最重要的能辨別邪正，護持正法，不護持邪法，這個很重要，護錯了造業。這個正與邪的辨別，多聽經、多看經、多讀經，他講的跟經上講的、祖師大德講的相應，這個法是正的；不相應，那法有問題。這個必須要分清楚，搞錯了就造業，造業受的是苦報。所以求福也不容易，你要有能力辨別邪正，護錯了，護到邪法了，造很多業。</w:t>
      </w:r>
      <w:r>
        <w:t xml:space="preserve"> </w:t>
      </w:r>
    </w:p>
    <w:p w14:paraId="0FAB35E3" w14:textId="77777777" w:rsidR="006330F9" w:rsidRDefault="006330F9">
      <w:pPr>
        <w:pStyle w:val="a3"/>
      </w:pPr>
      <w:r>
        <w:t xml:space="preserve">　　法，法運有高低、有起伏，不是正法永遠是正法，正會變成邪，邪會變成正；人的念頭。什麼是正念？成就自己的道業是正。</w:t>
      </w:r>
      <w:r>
        <w:t xml:space="preserve"> </w:t>
      </w:r>
    </w:p>
    <w:p w14:paraId="363EF2F2" w14:textId="77777777" w:rsidR="006330F9" w:rsidRDefault="006330F9">
      <w:pPr>
        <w:pStyle w:val="a3"/>
      </w:pPr>
      <w:r>
        <w:t xml:space="preserve">　　佛家講種福，是真的福是假的福？功德，佛邊的功德還是魔邊的功德？你要有能力辨別。一個原則，利益社會大眾的是正，障礙他、破壞他的是邪。為個人的利益，由正變到邪。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1B6D" w14:textId="77777777" w:rsidR="006330F9" w:rsidRDefault="006330F9" w:rsidP="006330F9">
      <w:r>
        <w:separator/>
      </w:r>
    </w:p>
  </w:endnote>
  <w:endnote w:type="continuationSeparator" w:id="0">
    <w:p w14:paraId="4B71DC2A" w14:textId="77777777" w:rsidR="006330F9" w:rsidRDefault="006330F9" w:rsidP="00633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D7D7" w14:textId="77777777" w:rsidR="006330F9" w:rsidRDefault="006330F9" w:rsidP="006330F9">
      <w:r>
        <w:separator/>
      </w:r>
    </w:p>
  </w:footnote>
  <w:footnote w:type="continuationSeparator" w:id="0">
    <w:p w14:paraId="5C4334EE" w14:textId="77777777" w:rsidR="006330F9" w:rsidRDefault="006330F9" w:rsidP="006330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F9"/>
    <w:rsid w:val="006330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D91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30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0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0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0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