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D4C0" w14:textId="77777777" w:rsidR="00806D82" w:rsidRDefault="00806D82">
      <w:r>
        <w:t>台南極樂寺餐後開示</w:t>
      </w:r>
      <w:r>
        <w:t>—</w:t>
      </w:r>
      <w:r>
        <w:t xml:space="preserve">學佛如何入門　　（第七十七集）　　</w:t>
      </w:r>
      <w:r>
        <w:t>2018/10/24</w:t>
      </w:r>
      <w:r>
        <w:t xml:space="preserve">　　台灣台南極樂寺　　檔名：</w:t>
      </w:r>
      <w:r>
        <w:t xml:space="preserve">32-258-0077 </w:t>
      </w:r>
    </w:p>
    <w:p w14:paraId="3566A10B" w14:textId="77777777" w:rsidR="00806D82" w:rsidRDefault="00806D82">
      <w:pPr>
        <w:pStyle w:val="a3"/>
      </w:pPr>
      <w:r>
        <w:t xml:space="preserve">　　我們學經教，用心要專，訣竅就是放下；你要不放下，你永遠不能入門。什麼方法入門？放下就入門。這個世間拉拉雜雜的事情統統丟掉，不必去理會，清淨心現前。清淨心念佛，功德無量；一面念佛一面打妄想，功夫全破壞了，不得利益。所以清淨心重要。怎麼清淨？放下就清淨了。老師傳給我的，看破、放下。看破是了解這個世間一切法，假的，不是真的，你就不會再留戀它了，沒有一樣是真的。接受這些老人的教誨，一心專念阿彌陀佛，念到心清淨的時候，功德自己知道；臨終走的時候佛來接引，自己知道。</w:t>
      </w:r>
      <w:r>
        <w:t xml:space="preserve"> </w:t>
      </w:r>
    </w:p>
    <w:p w14:paraId="3D3CEDED" w14:textId="77777777" w:rsidR="00806D82" w:rsidRDefault="00806D82">
      <w:pPr>
        <w:pStyle w:val="a3"/>
      </w:pPr>
      <w:r>
        <w:t xml:space="preserve">　　跟真正善知識在一起，說話很簡單，幾句話，一生受用不盡。我們年輕時不認識佛法，也沒有人講清楚，所以總認為這是宗教、是迷信，不願意接近。我是二十六歲找到一個老師，方東美先生，我跟他學哲學，他給我講了一部「哲學概論」，最後一個單元是佛經哲學。我感到很奇怪，我說佛教是宗教，它怎麼會有哲學？他說你不知道，你年輕，「釋迦牟尼是世界上最偉大的哲學家」，我從來沒聽說過，「大乘經典是全世界哲學的最高峰」，我從這裡入門。他又告訴我，「學佛是人生最高的享受」，這句話把我帶到佛門。</w:t>
      </w:r>
      <w:r>
        <w:t xml:space="preserve"> </w:t>
      </w:r>
    </w:p>
    <w:p w14:paraId="65806926" w14:textId="77777777" w:rsidR="00806D82" w:rsidRDefault="00806D82">
      <w:pPr>
        <w:pStyle w:val="a3"/>
      </w:pPr>
      <w:r>
        <w:t xml:space="preserve">　　運氣還算不錯，不到半年我認識章嘉大師，這是個密宗的大師。我向他請教：「方老師讓我認識佛教，您老人家有沒有方法帶我進入佛門？」我提出這個問題，他看著我，看了差不多一個小時，一句話不說。實際上他是什麼？我們不了解，以後知道，看我心定下來才跟我講；心不定下來，還有妄念、妄想，不說話。一定要心沒有分別、沒有執著，不起心不動念，這個時候他講東西給你聽。講得很短，一二句話，為什麼？三句話你的念頭起來了，你的妄想又起來，他不跟你講。跟他在一起坐在大廳裡面，坐一二個鐘點，一句話沒有是很常見的事情，沒有廢話。我跟他差不多坐了一個小時，最後告訴我「有」。有，我們心就震動了，沒了，不說話了。必須你的心清淨了，沒有妄念、沒有分別執著，他跟你講；講了之後你聽了，有分別有執著，不講了。好老師，真難得！我跟他三年，一個星期見面一次。</w:t>
      </w:r>
      <w:r>
        <w:t xml:space="preserve"> </w:t>
      </w:r>
    </w:p>
    <w:p w14:paraId="0A4EBEA9" w14:textId="77777777" w:rsidR="00806D82" w:rsidRDefault="00806D82">
      <w:pPr>
        <w:pStyle w:val="a3"/>
      </w:pPr>
      <w:r>
        <w:t xml:space="preserve">　　怎麼進來？看破、放下。我們回過頭來看看中國儒家，《大學》裡面講的，也是把看破放下列在第一位，一樣的，用的文字不一樣，佛教用看破放下，它用格物致知。格物就是放下，致知就是看破，文字不一樣，意思完全相同。所以古聖先賢他們都是同一個階級，孔子如果生在印度，印度人稱他作佛陀；釋迦牟尼佛如果生在中國，中國人一定稱他作孔子，稱他為子。稱呼不一樣，他們用功、入門完全相同。</w:t>
      </w:r>
      <w:r>
        <w:t xml:space="preserve"> </w:t>
      </w:r>
    </w:p>
    <w:p w14:paraId="09F5036F" w14:textId="77777777" w:rsidR="00806D82" w:rsidRDefault="00806D82">
      <w:pPr>
        <w:pStyle w:val="a3"/>
      </w:pPr>
      <w:r>
        <w:t xml:space="preserve">　　所以不放下不能入門，學再多、聽再多都不得真實利益。真實利益是我們眼見、耳聽、身體接觸境界，接觸境界怎麼樣？不起心不動念，對了；你還會起心動念，這就錯了。不分別不執著，境界更高，那是菩薩，大菩薩。不起心不動念，難！要在這練功。見到這個人，我喜歡他，完了，掉下來了。為什麼會起這個念頭？或者見到這個人，我討厭他，討厭是造業，造惡業；恭敬、讚歎，造的是善業，都不許可。善惡都不造，心才清淨，清淨心就是真心，跟佛的心相應。所以入門，理論、方法統統相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E691" w14:textId="77777777" w:rsidR="00806D82" w:rsidRDefault="00806D82" w:rsidP="00806D82">
      <w:r>
        <w:separator/>
      </w:r>
    </w:p>
  </w:endnote>
  <w:endnote w:type="continuationSeparator" w:id="0">
    <w:p w14:paraId="70D1EA24" w14:textId="77777777" w:rsidR="00806D82" w:rsidRDefault="00806D82" w:rsidP="00806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52CBE" w14:textId="77777777" w:rsidR="00806D82" w:rsidRDefault="00806D82" w:rsidP="00806D82">
      <w:r>
        <w:separator/>
      </w:r>
    </w:p>
  </w:footnote>
  <w:footnote w:type="continuationSeparator" w:id="0">
    <w:p w14:paraId="09C78944" w14:textId="77777777" w:rsidR="00806D82" w:rsidRDefault="00806D82" w:rsidP="00806D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82"/>
    <w:rsid w:val="00806D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EBA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D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D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D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D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