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01D2" w14:textId="77777777" w:rsidR="0084774C" w:rsidRDefault="0084774C">
      <w:r>
        <w:t>台南極樂寺會客談話</w:t>
      </w:r>
      <w:r>
        <w:t>—</w:t>
      </w:r>
      <w:r>
        <w:t>不忘初心</w:t>
      </w:r>
      <w:r>
        <w:t xml:space="preserve"> </w:t>
      </w:r>
      <w:r>
        <w:t xml:space="preserve">勇猛精進　　（第三集）　　</w:t>
      </w:r>
      <w:r>
        <w:t>2018/1/20</w:t>
      </w:r>
      <w:r>
        <w:t xml:space="preserve">　　台灣台南極樂寺　　檔名：</w:t>
      </w:r>
      <w:r>
        <w:t xml:space="preserve">32-264-0003 </w:t>
      </w:r>
    </w:p>
    <w:p w14:paraId="7ED9ADDA" w14:textId="77777777" w:rsidR="0084774C" w:rsidRDefault="0084774C">
      <w:pPr>
        <w:pStyle w:val="a3"/>
      </w:pPr>
      <w:r>
        <w:t xml:space="preserve">　　這樁事情丟太久了，至少一百年，現在再找回這個信心不是容易事情，也不是一般人能做得到的。要找真正覺悟的人，從我自己做個好樣子給他看。從哪裡做起？從真誠。用清淨心做、真誠心做，為利益整個社會來做，你會愈做愈歡喜，你不會厭倦。這個就是對傳統文化的認識，認識得愈深，他幹起來就愈勇猛精進；認識不夠深，他力量提不起來。我們就要給這些人做榜樣，到人家看到你日常生活，你的思想、言行、舉止都變了，變得很柔和，變得很誠實，讓人家對你生起信心：這人是個好人，不會欺騙人，他靠得住。慢慢再擴展，我們志同道合的愈來愈多了，影響就會愈來愈大。榜樣重要。誰做榜樣？自己。我找個人做榜樣，靠不住。從自己做起，真幹，學聖賢。</w:t>
      </w:r>
      <w:r>
        <w:t xml:space="preserve"> </w:t>
      </w:r>
    </w:p>
    <w:p w14:paraId="7FEF78DB" w14:textId="77777777" w:rsidR="0084774C" w:rsidRDefault="0084774C">
      <w:pPr>
        <w:pStyle w:val="a3"/>
      </w:pPr>
      <w:r>
        <w:t xml:space="preserve">　　佛教裡面學佛菩薩，佛怎麼做、菩薩怎麼做，我怎麼做。凡事起心動念為別人想、為社會想、為國家想、為五千年歷史想，人不一樣。我知道我做這些事情，老祖宗交代給我的，我要不把它做好，我對不起老祖宗。不管做多少，全心全力去做，永遠不變，我活一天幹一天。為什麼幹的？為傳統文化幹的，為老祖宗給我們的使命，佛菩薩給我們的使命，我們盡心盡力把它做好；做不通，佛菩薩保佑，佛菩薩照應。就怕你不發心，你發心，機會就會遇到。</w:t>
      </w:r>
      <w:r>
        <w:t xml:space="preserve"> </w:t>
      </w:r>
    </w:p>
    <w:p w14:paraId="20FC62B8" w14:textId="77777777" w:rsidR="0084774C" w:rsidRDefault="0084774C">
      <w:pPr>
        <w:pStyle w:val="a3"/>
      </w:pPr>
      <w:r>
        <w:t xml:space="preserve">　　處事待人接物，真誠、恭敬、公平，讓你感到很舒適，事情辦得很順利，吸引別人樂意跟你合作，跟你合作很輕鬆、很快樂，絕對不會有錯誤，絕對不會出麻煩，放心，這個重要。用一片真誠清淨的心來處世，自然就不一樣。《大學》裡頭講的程序跟佛說的一模一樣：格物、致知、誠意、正心、修身、齊家、治國、平天下，儒家講的。什麼叫學問？這是學問。你學什麼？就學這個，真管用。開頭格物致知，物是什麼？欲望、物欲，我對於財色名食睡的欲望，我對於名利的欲望，都是這些東西，人天天為這個忙，我說這是假的，統統放下。所以打仗跟誰打？跟自己的欲望、跟五欲六塵打，把它打敗，我不投降，我站住自己聖賢的立場，我不會墮落，從這裡開始。現在世法、出世法都沒有從這裡，所以他沒根，他得到的東西不多，他有障礙。這個基礎上真能看破放下，心就安了；心安理得，理就明白了。真正按照這個順序，看破放下、自在隨緣。我們處世的態度，有機會我真幹，沒有機會我不去找，找還操心，找到未必是真的。所以誠意正心，這是真的。看破放下之後，意誠、心正，心正了行就正，行為就正，言語也正，這叫修身；身修了影響一家，你在家裡帶頭，家裡人都跟你學，家就齊了，一家和樂，家和萬事興。</w:t>
      </w:r>
      <w:r>
        <w:t xml:space="preserve"> </w:t>
      </w:r>
    </w:p>
    <w:p w14:paraId="0D63FBBF" w14:textId="77777777" w:rsidR="0084774C" w:rsidRDefault="0084774C">
      <w:pPr>
        <w:pStyle w:val="a3"/>
      </w:pPr>
      <w:r>
        <w:t xml:space="preserve">　　家庭、公司、企業，甚至於政府，任何團體，包括宗教，它的興旺，你就看他會不會做，他如果一團和氣、互相尊重，興旺；他如果這個批評那個，那個批評這個，誰也不服誰，衰了。帶頭的人功德大！帶頭的人很辛苦，但是很值得；一個好的帶頭，一個好的事業成功，影響多少人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B48C8" w14:textId="77777777" w:rsidR="0084774C" w:rsidRDefault="0084774C" w:rsidP="0084774C">
      <w:r>
        <w:separator/>
      </w:r>
    </w:p>
  </w:endnote>
  <w:endnote w:type="continuationSeparator" w:id="0">
    <w:p w14:paraId="5E729226" w14:textId="77777777" w:rsidR="0084774C" w:rsidRDefault="0084774C" w:rsidP="00847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59B3E" w14:textId="77777777" w:rsidR="0084774C" w:rsidRDefault="0084774C" w:rsidP="0084774C">
      <w:r>
        <w:separator/>
      </w:r>
    </w:p>
  </w:footnote>
  <w:footnote w:type="continuationSeparator" w:id="0">
    <w:p w14:paraId="1B5358B3" w14:textId="77777777" w:rsidR="0084774C" w:rsidRDefault="0084774C" w:rsidP="008477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4C"/>
    <w:rsid w:val="008477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582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7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7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7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7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