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131" w14:textId="77777777" w:rsidR="00E4626B" w:rsidRDefault="00E4626B">
      <w:r>
        <w:t>台南極樂寺會客談話</w:t>
      </w:r>
      <w:r>
        <w:t>—</w:t>
      </w:r>
      <w:r>
        <w:t xml:space="preserve">中國傳統教育的目標　　（第二十五集）　　</w:t>
      </w:r>
      <w:r>
        <w:t>2019/1/27</w:t>
      </w:r>
      <w:r>
        <w:t xml:space="preserve">　　台灣台南極樂寺　　檔名：</w:t>
      </w:r>
      <w:r>
        <w:t xml:space="preserve">32-264-0025 </w:t>
      </w:r>
    </w:p>
    <w:p w14:paraId="12739B50" w14:textId="77777777" w:rsidR="00E4626B" w:rsidRDefault="00E4626B">
      <w:pPr>
        <w:pStyle w:val="a3"/>
      </w:pPr>
      <w:r>
        <w:t xml:space="preserve">　　古時候，我上一代的還有私塾，我這一代到下一代私塾就沒有了。私塾是我們中國教育裡面的小學，小學教什麼？教倫理、教道德，以這個扎根。希望培養什麼樣的小學生？就是聖賢的樣子，你看他言行舉止、待人接物，一舉一動很像樣子。《聖學根之根》，這是中國小學教材，用了至少三千年，沒有出問題，說明它是好的教材。</w:t>
      </w:r>
      <w:r>
        <w:t xml:space="preserve"> </w:t>
      </w:r>
    </w:p>
    <w:p w14:paraId="7819FC9D" w14:textId="77777777" w:rsidR="00E4626B" w:rsidRDefault="00E4626B">
      <w:pPr>
        <w:pStyle w:val="a3"/>
      </w:pPr>
      <w:r>
        <w:t xml:space="preserve">　　中國的教育是聖學，是扎聖人的根。聖人，兩個代表，孔子代表聖，孟子代表賢，聖賢教育。孔子教給我們倫理教育，孝道、師道，小學六年應該把這個學會，他思想、言行舉止給社會大眾做一個儒家的好榜樣。所以小學教育的宗旨，希望把孩子都教成好人，所以是好人教育；而且這個好人，好的水平很高，孔孟，以這個為標準。真正學好了，希望這個世間多幾個孔子、多幾個孟子。</w:t>
      </w:r>
      <w:r>
        <w:t xml:space="preserve"> </w:t>
      </w:r>
    </w:p>
    <w:p w14:paraId="17FD07DA" w14:textId="77777777" w:rsidR="00E4626B" w:rsidRDefault="00E4626B">
      <w:pPr>
        <w:pStyle w:val="a3"/>
      </w:pPr>
      <w:r>
        <w:t xml:space="preserve">　　小學教育這個根，根之根是孝、是悌，這是根，孝順父母，奉事師長就是尊敬老師。在中國古時候，對老師不尊重的，老師不教。為什麼？沒有這分恭敬，他不能夠契入課本，他學不到東西。所以一分恭敬得一分利益，十分恭敬得十分利益。老師不是吝嗇，為什麼不教你？你不能夠吸收。中學學辦事。你是個好人，你將來在社會上從事哪一個行業，能幫助你養家活口，你有正常的收入，生活沒有憂慮。所以小學教育是倫理道德的根，中學教育是學辦事的根。無論哪個行業，你不能每一樣都學，你選幾種，這幾種你就會經營，你就會辦事。大學培養治國平天下，以《群書治要》為主，大唐三百年就是用的這個治國。</w:t>
      </w:r>
      <w:r>
        <w:t xml:space="preserve"> </w:t>
      </w:r>
    </w:p>
    <w:p w14:paraId="6122F090" w14:textId="77777777" w:rsidR="00E4626B" w:rsidRDefault="00E4626B">
      <w:pPr>
        <w:pStyle w:val="a3"/>
      </w:pPr>
      <w:r>
        <w:t xml:space="preserve">　　所以中國這個教育它有目標，我希望把你培養成什麼樣的人才，你在哪個地位上發揮你的智慧、德能，把社會、國家帶向安定和諧，它是有目標的，教材、方法都配合這一個目標。要救世界，一定要中國傳統的教育。我們不希望戰爭、不希望鬥爭，希望世界大同，和諧、共存共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8A841" w14:textId="77777777" w:rsidR="00E4626B" w:rsidRDefault="00E4626B" w:rsidP="00E4626B">
      <w:r>
        <w:separator/>
      </w:r>
    </w:p>
  </w:endnote>
  <w:endnote w:type="continuationSeparator" w:id="0">
    <w:p w14:paraId="4C5A4EDE" w14:textId="77777777" w:rsidR="00E4626B" w:rsidRDefault="00E4626B" w:rsidP="00E4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0EDD" w14:textId="77777777" w:rsidR="00E4626B" w:rsidRDefault="00E4626B" w:rsidP="00E4626B">
      <w:r>
        <w:separator/>
      </w:r>
    </w:p>
  </w:footnote>
  <w:footnote w:type="continuationSeparator" w:id="0">
    <w:p w14:paraId="0726AE12" w14:textId="77777777" w:rsidR="00E4626B" w:rsidRDefault="00E4626B" w:rsidP="00E46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6B"/>
    <w:rsid w:val="00E462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326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