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585E" w14:textId="77777777" w:rsidR="003D06FA" w:rsidRDefault="003D06FA">
      <w:r>
        <w:t>馬六甲精舍餐後開示</w:t>
      </w:r>
      <w:r>
        <w:t>—</w:t>
      </w:r>
      <w:r>
        <w:t>弘護一體</w:t>
      </w:r>
      <w:r>
        <w:t xml:space="preserve"> </w:t>
      </w:r>
      <w:r>
        <w:t xml:space="preserve">做好榜樣　　（第五集）　　</w:t>
      </w:r>
      <w:r>
        <w:t>2020/1/23</w:t>
      </w:r>
      <w:r>
        <w:t xml:space="preserve">　　馬來西亞馬六甲精舍　　檔名：</w:t>
      </w:r>
      <w:r>
        <w:t xml:space="preserve">32-277-0005 </w:t>
      </w:r>
    </w:p>
    <w:p w14:paraId="7B0403A2" w14:textId="77777777" w:rsidR="003D06FA" w:rsidRDefault="003D06FA">
      <w:pPr>
        <w:pStyle w:val="a3"/>
      </w:pPr>
      <w:r>
        <w:t xml:space="preserve">　　弘就是護，護就是弘。弘護最重要的、最無比殊勝，就是弘護一體，不為自己，完全為的是法，怎麼樣讓佛法在地球上不會間斷，每個時代到地球上來的眾生都能聞到正法。弘護都不為自己，為諸佛菩薩大願大行在地球上弘傳，永遠不中斷。所以無論生在什麼時候，講經的人才不中斷。講演，演是表演，就是做榜樣。表演不間斷，叫一切苦難眾生都能見到佛法，都能皈依佛法，依照佛法依教奉行。真正知道佛法能夠消災免難，真正依法奉行的人，身上得一些怪病，自然就好了。為佛法的弘揚、為佛法的傳承，犧牲生命也在所不惜。到這個世間來，弘法是第一樁大事。培養講經弘法的人才，學生、老師，還要加上念佛往生的榜樣，讓世間人接觸到佛法他就嚮往，他就學習、就真幹。</w:t>
      </w:r>
      <w:r>
        <w:t xml:space="preserve"> </w:t>
      </w:r>
    </w:p>
    <w:p w14:paraId="640C56DC" w14:textId="77777777" w:rsidR="003D06FA" w:rsidRDefault="003D06FA">
      <w:pPr>
        <w:pStyle w:val="a3"/>
      </w:pPr>
      <w:r>
        <w:t xml:space="preserve">　　學佛，釋迦牟尼佛是榜樣。榜樣裡面最重要的，表演給大家看，念佛求生淨土，表這個法。往生極樂世界才是究竟圓滿；沒有到極樂世界，你的路只走了一半。往生到極樂世界，就是究竟圓滿成佛。世間上的人修行，只走一半他就停止了，這個錯了。往生到淨土才算是圓滿；在往生路上只走了一半，那不是圓滿。往生到極樂世界，這一生能做得到嗎？答案是能！只要我們留意，好的榜樣很多。人之所以放不下，對這個世間有留戀；真能放下，對這個世界牽掛、留戀真的放下。如來家業就是世代相傳，念佛往生，這就是如來家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CBB2" w14:textId="77777777" w:rsidR="003D06FA" w:rsidRDefault="003D06FA" w:rsidP="003D06FA">
      <w:r>
        <w:separator/>
      </w:r>
    </w:p>
  </w:endnote>
  <w:endnote w:type="continuationSeparator" w:id="0">
    <w:p w14:paraId="564AFB4D" w14:textId="77777777" w:rsidR="003D06FA" w:rsidRDefault="003D06FA" w:rsidP="003D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E63C" w14:textId="77777777" w:rsidR="003D06FA" w:rsidRDefault="003D06FA" w:rsidP="003D06FA">
      <w:r>
        <w:separator/>
      </w:r>
    </w:p>
  </w:footnote>
  <w:footnote w:type="continuationSeparator" w:id="0">
    <w:p w14:paraId="680046E8" w14:textId="77777777" w:rsidR="003D06FA" w:rsidRDefault="003D06FA" w:rsidP="003D0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FA"/>
    <w:rsid w:val="003D0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2B6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