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CBBC" w14:textId="77777777" w:rsidR="004B4CF9" w:rsidRDefault="004B4CF9">
      <w:r>
        <w:t>馬六甲精舍餐後開示</w:t>
      </w:r>
      <w:r>
        <w:t>—</w:t>
      </w:r>
      <w:r>
        <w:t xml:space="preserve">修行最可貴的就是行　　（第六集）　　</w:t>
      </w:r>
      <w:r>
        <w:t>2020/1/29</w:t>
      </w:r>
      <w:r>
        <w:t xml:space="preserve">　　馬來西亞馬六甲精舍　　檔名：</w:t>
      </w:r>
      <w:r>
        <w:t xml:space="preserve">32-277-0006 </w:t>
      </w:r>
    </w:p>
    <w:p w14:paraId="1D6ACCA2" w14:textId="77777777" w:rsidR="004B4CF9" w:rsidRDefault="004B4CF9">
      <w:pPr>
        <w:pStyle w:val="a3"/>
      </w:pPr>
      <w:r>
        <w:t xml:space="preserve">　　你自己每天活在這個世界上，是為別人活的還為自己活的？為自己活，《華嚴經》也是小乘。不管大乘、小乘，都要從修身齊家做起，沒有一個學小乘的他不講求修身。從小乘提升到大乘是真的大乘，若是一開頭就學大乘，他連大乘邊都摸不到。中國的佛法，了不起的地方，它用儒道代替小乘，真的學得好。奠小乘的基礎，修大乘的佛法。</w:t>
      </w:r>
      <w:r>
        <w:t xml:space="preserve"> </w:t>
      </w:r>
    </w:p>
    <w:p w14:paraId="25391475" w14:textId="77777777" w:rsidR="004B4CF9" w:rsidRDefault="004B4CF9">
      <w:pPr>
        <w:pStyle w:val="a3"/>
      </w:pPr>
      <w:r>
        <w:t xml:space="preserve">　　佛說一部經的時候，心量是大心量，為大心量的人而說的都叫大乘經；人的心量很小，都打不開，那是小乘。大小乘，佛在世的時候，佛自己也說過，大小是心量大、心量小；心大，經就是大經，心小就是小經。你不是拓開心量接受，還是有侷限執著，那就是小乘，《華嚴》也是小乘。你再縮短一點，中國人講的五倫、四維，小乘，大心量去講是大乘，菩薩講這個經是菩薩，天人講這個經是天人。他要統統打開，混天人、人、聲聞、緣覺在一起，是通大小乘。</w:t>
      </w:r>
      <w:r>
        <w:t xml:space="preserve"> </w:t>
      </w:r>
    </w:p>
    <w:p w14:paraId="19D2896C" w14:textId="77777777" w:rsidR="004B4CF9" w:rsidRDefault="004B4CF9">
      <w:pPr>
        <w:pStyle w:val="a3"/>
      </w:pPr>
      <w:r>
        <w:t xml:space="preserve">　　眾生有災難，不知道拔除。什麼拔除？回家孝順父母、孝順祖宗，在學校尊重老師，這叫孝順。孝，下面一個順；不順，孝就沒有了。</w:t>
      </w:r>
      <w:r>
        <w:t xml:space="preserve"> </w:t>
      </w:r>
    </w:p>
    <w:p w14:paraId="3CEEC190" w14:textId="77777777" w:rsidR="004B4CF9" w:rsidRDefault="004B4CF9">
      <w:pPr>
        <w:pStyle w:val="a3"/>
      </w:pPr>
      <w:r>
        <w:t xml:space="preserve">　　修行最可貴的就是行。什麼叫行？完全落實到日常生活，這叫行；平常思想、行為表現在日常生活當中，這真的行。你沒有把它落實到行，那都是假的。你自己能行，行得跟古人一樣，是你自己修行；你影響大眾，別的人看到跟著你學，自利利他，這叫大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A3E4F" w14:textId="77777777" w:rsidR="004B4CF9" w:rsidRDefault="004B4CF9" w:rsidP="004B4CF9">
      <w:r>
        <w:separator/>
      </w:r>
    </w:p>
  </w:endnote>
  <w:endnote w:type="continuationSeparator" w:id="0">
    <w:p w14:paraId="4B1B7E23" w14:textId="77777777" w:rsidR="004B4CF9" w:rsidRDefault="004B4CF9" w:rsidP="004B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64D0D" w14:textId="77777777" w:rsidR="004B4CF9" w:rsidRDefault="004B4CF9" w:rsidP="004B4CF9">
      <w:r>
        <w:separator/>
      </w:r>
    </w:p>
  </w:footnote>
  <w:footnote w:type="continuationSeparator" w:id="0">
    <w:p w14:paraId="3527B297" w14:textId="77777777" w:rsidR="004B4CF9" w:rsidRDefault="004B4CF9" w:rsidP="004B4C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F9"/>
    <w:rsid w:val="004B4C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133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C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C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C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C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