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9269" w14:textId="77777777" w:rsidR="00792633" w:rsidRDefault="00792633">
      <w:r>
        <w:t>香港佛陀教育協會會客談話</w:t>
      </w:r>
      <w:r>
        <w:t>—</w:t>
      </w:r>
      <w:r>
        <w:t xml:space="preserve">文化比什麼都重要　　（第十一集）　　</w:t>
      </w:r>
      <w:r>
        <w:t>2018/4/20</w:t>
      </w:r>
      <w:r>
        <w:t xml:space="preserve">　　香港佛陀教育協會　　檔名：</w:t>
      </w:r>
      <w:r>
        <w:t xml:space="preserve">32-280-0011 </w:t>
      </w:r>
    </w:p>
    <w:p w14:paraId="3B06C167" w14:textId="77777777" w:rsidR="00792633" w:rsidRDefault="00792633">
      <w:pPr>
        <w:pStyle w:val="a3"/>
      </w:pPr>
      <w:r>
        <w:t xml:space="preserve">　　我這一生要分三個階段，第一個階段，印書。那時候我們自己一本沒有這個能力，要找好多人，大家一起集資來翻印，印的量都不大，大概一、二千冊。這是我最初的時候，人家供養的錢就幹這個。</w:t>
      </w:r>
      <w:r>
        <w:t xml:space="preserve"> </w:t>
      </w:r>
    </w:p>
    <w:p w14:paraId="0D365E8B" w14:textId="77777777" w:rsidR="00792633" w:rsidRDefault="00792633">
      <w:pPr>
        <w:pStyle w:val="a3"/>
      </w:pPr>
      <w:r>
        <w:t xml:space="preserve">　　以後這個供養愈來愈多，我們就印大書，印《大藏經》、印《四庫全書》，印這些。世界書局印的《四庫薈要》，商務印書館印的《四庫全書》，我買了很多。那個時候什麼？怕戰爭、怕動亂，將來在動亂當中這些書都沒有了，那個問題就嚴重了，中國傳統文化就滅亡，所以要大量印書。《四庫》印了幾百套，不到一千套，分藏在全世界，什麼樣的災難也不可能把它統統滅亡，總會留幾套給我們。</w:t>
      </w:r>
      <w:r>
        <w:t xml:space="preserve"> </w:t>
      </w:r>
    </w:p>
    <w:p w14:paraId="79D5B0F7" w14:textId="77777777" w:rsidR="00792633" w:rsidRDefault="00792633">
      <w:pPr>
        <w:pStyle w:val="a3"/>
      </w:pPr>
      <w:r>
        <w:t xml:space="preserve">　　第三個階段，就是現在這個階段，沒人讀。我到大學去參觀，書架裡頭擺得整整齊齊的，很好看。問管理員，有沒有人來借這個書？沒有人借；有沒有人來查資料？也沒有人。我說那不是等於白印了？這個麻煩大了！所以現在是第三階段，培養年輕人有能力讀這部書。這就是漢學院，漢學院就這麼來的，跟英國威爾士大學合辦，這也是不可思議的緣分，想像不到的。</w:t>
      </w:r>
      <w:r>
        <w:t xml:space="preserve"> </w:t>
      </w:r>
    </w:p>
    <w:p w14:paraId="15F2F5F5" w14:textId="77777777" w:rsidR="00792633" w:rsidRDefault="00792633">
      <w:pPr>
        <w:pStyle w:val="a3"/>
      </w:pPr>
      <w:r>
        <w:t xml:space="preserve">　　校長我們是二Ｏ一五年，二Ｏ一五年我們偶爾見面，談到這些問題。他問我有沒有憂慮的問題？我說最大的憂慮問題，就是中國傳統文化沒人學了。這個，我說時間只有十年，十年不能接班，中國文化就要危急了，斷了怎麼辦？斷了就是沒人學，沒人懂了。為什麼說十年？這個老先生現在認識漢字的不多了，十年之後這些人走了，一個老師都找不到了。這個問題嚴重，比什麼都嚴重，頭等大事。</w:t>
      </w:r>
      <w:r>
        <w:t xml:space="preserve"> </w:t>
      </w:r>
    </w:p>
    <w:p w14:paraId="24D28628" w14:textId="77777777" w:rsidR="00792633" w:rsidRDefault="00792633">
      <w:pPr>
        <w:pStyle w:val="a3"/>
      </w:pPr>
      <w:r>
        <w:t xml:space="preserve">　　所以校長聽了很歡喜，跟我商量，我們合辦漢學院。漢學院的任務是什麼？培養一批年輕人，有能力讀文言文，這個書他有能力讀，目的就在此地。今年又多辦一個班，和諧博士班。這個班是培養什麼人才？培養宗教講經教學的人才。</w:t>
      </w:r>
      <w:r>
        <w:t xml:space="preserve"> </w:t>
      </w:r>
    </w:p>
    <w:p w14:paraId="3B717151" w14:textId="77777777" w:rsidR="00792633" w:rsidRDefault="00792633">
      <w:pPr>
        <w:pStyle w:val="a3"/>
      </w:pPr>
      <w:r>
        <w:t xml:space="preserve">　　這是使命感，我們不做，沒人做，沒聽說別人做。如果不做，傳統文化絕了、亡了，沒有人能懂了，我們的傳統文化的根就遭難了，這個問題非常嚴重。亡國不怕，會復興的。中國過去，宋朝亡在蒙古人手上，清朝雖然沒有亡國，但是離亡國不遠，西方人靠著洋槍大炮，幾乎把中國滅掉。所以只要文化在，不怕，中國一定能復興，現在復興的氣象展現出來了，文化比什麼都重要。</w:t>
      </w:r>
      <w:r>
        <w:t xml:space="preserve"> </w:t>
      </w:r>
    </w:p>
    <w:p w14:paraId="0A150087" w14:textId="77777777" w:rsidR="00792633" w:rsidRDefault="00792633">
      <w:pPr>
        <w:pStyle w:val="a3"/>
      </w:pPr>
      <w:r>
        <w:t xml:space="preserve">　　夏四百年，商六百年，周八百年，這一共一千八百年，太平盛世，是中國文化統一，不是政權的統一。周朝八百諸侯國，這都小國家，服從、聽命於周天子，周天子領導全世界，曾經做過，做得很成功，人民確實享到幸福。中國確實是儒釋道三家，教學為先做到了。西方也有統一的時候，時間短，大概都不超過三十年。中國統一的時候，一般都是二百多年、三百多年，時間長。你看清朝盛世，世界第一強國，康熙六十年，雍正十三年，乾隆六十年，他還做太上皇，嘉慶的初期。所以清朝的盛世時間最長，一百多年，將近兩百年，世界最強的國家。</w:t>
      </w:r>
      <w:r>
        <w:t xml:space="preserve"> </w:t>
      </w:r>
    </w:p>
    <w:p w14:paraId="62C1F52F" w14:textId="77777777" w:rsidR="00792633" w:rsidRDefault="00792633">
      <w:pPr>
        <w:pStyle w:val="a3"/>
      </w:pPr>
      <w:r>
        <w:t xml:space="preserve">　　所以中國有歷史，能看到，有統一的經驗，人民真是享福、真是安樂。中國的文化都通過實驗，真正落實在一個人生活、家庭，所謂齊家、治國、平天下。歷朝歷代</w:t>
      </w:r>
      <w:r>
        <w:lastRenderedPageBreak/>
        <w:t xml:space="preserve">做出榜樣來，不是假的，是真的。所以這一次大的教訓、苦難，回過頭來一定是太平盛世，苦吃夠了，不想再吃，會回來。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59AE0" w14:textId="77777777" w:rsidR="00792633" w:rsidRDefault="00792633" w:rsidP="00792633">
      <w:r>
        <w:separator/>
      </w:r>
    </w:p>
  </w:endnote>
  <w:endnote w:type="continuationSeparator" w:id="0">
    <w:p w14:paraId="316BB973" w14:textId="77777777" w:rsidR="00792633" w:rsidRDefault="00792633" w:rsidP="00792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6D491" w14:textId="77777777" w:rsidR="00792633" w:rsidRDefault="00792633" w:rsidP="00792633">
      <w:r>
        <w:separator/>
      </w:r>
    </w:p>
  </w:footnote>
  <w:footnote w:type="continuationSeparator" w:id="0">
    <w:p w14:paraId="20AA6C33" w14:textId="77777777" w:rsidR="00792633" w:rsidRDefault="00792633" w:rsidP="00792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33"/>
    <w:rsid w:val="007926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2E3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6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6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6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6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