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D080" w14:textId="77777777" w:rsidR="009F71A9" w:rsidRDefault="009F71A9">
      <w:r>
        <w:t>香港佛陀教育協會餐後開示</w:t>
      </w:r>
      <w:r>
        <w:t>—</w:t>
      </w:r>
      <w:r>
        <w:t xml:space="preserve">如何降伏浮躁的心？　　（第六集）　　</w:t>
      </w:r>
      <w:r>
        <w:t>2018/11/8</w:t>
      </w:r>
      <w:r>
        <w:t xml:space="preserve">　　香港佛陀教育協會　　檔名：</w:t>
      </w:r>
      <w:r>
        <w:t xml:space="preserve">32-287-0006 </w:t>
      </w:r>
    </w:p>
    <w:p w14:paraId="2ED0A6BA" w14:textId="77777777" w:rsidR="009F71A9" w:rsidRDefault="009F71A9">
      <w:pPr>
        <w:pStyle w:val="a3"/>
      </w:pPr>
      <w:r>
        <w:t xml:space="preserve">　　我學佛，剛剛入門，知道佛法有道理，不是迷信。我遇到章嘉大師，我向他請教：「佛法有沒有方法叫我們一下就契入？」拐這麼多彎，花這麼多功夫，一生未必成就。有沒有這個辦法？他看著我，我看著他，我們看了半個多小時，一句話沒有，整個人心靜下來了。等我們念頭不生的時候告訴你，你還起心動念不跟你講，講了沒用。半個小時就靜下來了，說了一個字，「有！」我們馬上就精神起來了。不說了，為什麼？你心動了；必須在你不起心、不動念的時候告訴你才管用。所以我們才曉得，他前面半個鐘點看著我，是看著我把心浮氣躁那個念頭伏下去，才給你講。剛剛伏下去，講一個「有」，我們又亂了，禁不起他這一個字。他再看著我，大概有十分鐘，「看破、放下」，就這麼兩句話，四個字。看破是了解事實真相，放下是萬法皆空。</w:t>
      </w:r>
      <w:r>
        <w:t xml:space="preserve"> </w:t>
      </w:r>
    </w:p>
    <w:p w14:paraId="1598FA73" w14:textId="77777777" w:rsidR="009F71A9" w:rsidRDefault="009F71A9">
      <w:pPr>
        <w:pStyle w:val="a3"/>
      </w:pPr>
      <w:r>
        <w:t xml:space="preserve">　　《金剛經》上所講的完全正確，沒有一法是能夠留住的。「凡所有相，皆是虛妄」「一切有為法，如夢幻泡影」。人人都能證得，只要你看破、只要你放下。看破，一彈指，一彈指是一秒鐘，多少生滅？三十二億百千念，念是念頭。你這個念頭那麼微細，一個念頭接著一個念頭，妄想這麼多，你的心怎麼會靜下來？佛法沒有別的，就是禪定，一定要你自己把清淨心找到，你自己證、自己覺，老師沒辦法給你；老師有辦法給你，我們不必修了。釋迦牟尼佛覺悟了，也沒辦法給人，只可以把方法告訴你，你照我這方法覺悟，覺悟就開竅，開竅我們智慧完全平等，沒有哪個高哪個低，沒有早一年成佛晚一年成佛。所以佛法很有味道，要真幹才有味道。</w:t>
      </w:r>
      <w:r>
        <w:t xml:space="preserve"> </w:t>
      </w:r>
    </w:p>
    <w:p w14:paraId="28CCCF31" w14:textId="77777777" w:rsidR="009F71A9" w:rsidRDefault="009F71A9">
      <w:pPr>
        <w:pStyle w:val="a3"/>
      </w:pPr>
      <w:r>
        <w:t xml:space="preserve">　　我們一生遭遇、緣分與前世有關係，生活的物質環境、人事環境，跟來生、前世有密切的關聯。你要明白這個道理，你看一切人都是好人，你將來的前途是一片光明；你要看這個不順眼、那個不順眼，你的前途一片黑暗。都是自己造的，與別人不相干，要明白這個道理。所以吃虧上當也很歡喜，也不會計較，為什麼？前世造的業，現在還掉了。想法、看法跟從前迷的時候完全不一樣，會看到一切眾生都是佛菩薩，一切眾生都是覺悟的人。所以佛的世界真有。</w:t>
      </w:r>
      <w:r>
        <w:t xml:space="preserve"> </w:t>
      </w:r>
    </w:p>
    <w:p w14:paraId="5435543B" w14:textId="77777777" w:rsidR="009F71A9" w:rsidRDefault="009F71A9">
      <w:pPr>
        <w:pStyle w:val="a3"/>
      </w:pPr>
      <w:r>
        <w:t xml:space="preserve">　　你心不被外面境界轉，什麼都知道。一般人所缺乏的，就缺乏這個功夫，不知道事實真相，樣樣放不下，一般人是這樣的。所以真搞清楚、搞明白了，人有沒有生死？沒有生死，你就不會貪生怕死了。一切法從心想生，當前的境界是我們念頭產生的，就像電視一樣，這畫面出來，有念頭就有畫面，沒有念頭沒有畫面。有念頭是妄念，沒有念頭是正念。所以佛菩薩沒有念頭，他想的是眾生，看到眾生在六道受苦受難，來幫助他，佛菩薩來幹這個的。把這個奧祕告訴眾生，眾生能夠相信、依教奉行，都能超越輪迴、超越十法界，不難，一點都不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D16F" w14:textId="77777777" w:rsidR="009F71A9" w:rsidRDefault="009F71A9" w:rsidP="009F71A9">
      <w:r>
        <w:separator/>
      </w:r>
    </w:p>
  </w:endnote>
  <w:endnote w:type="continuationSeparator" w:id="0">
    <w:p w14:paraId="3085D646" w14:textId="77777777" w:rsidR="009F71A9" w:rsidRDefault="009F71A9" w:rsidP="009F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0F95" w14:textId="77777777" w:rsidR="009F71A9" w:rsidRDefault="009F71A9" w:rsidP="009F71A9">
      <w:r>
        <w:separator/>
      </w:r>
    </w:p>
  </w:footnote>
  <w:footnote w:type="continuationSeparator" w:id="0">
    <w:p w14:paraId="765136C7" w14:textId="77777777" w:rsidR="009F71A9" w:rsidRDefault="009F71A9" w:rsidP="009F7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A9"/>
    <w:rsid w:val="009F71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80D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1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1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1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1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