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DB3D" w14:textId="77777777" w:rsidR="000F4647" w:rsidRDefault="000F4647">
      <w:r>
        <w:t>香港佛陀教育協會餐後開示</w:t>
      </w:r>
      <w:r>
        <w:t>—</w:t>
      </w:r>
      <w:r>
        <w:t xml:space="preserve">吃虧是消災免難最好的緣分　　（第三十八集）　　</w:t>
      </w:r>
      <w:r>
        <w:t>2019/4/2</w:t>
      </w:r>
      <w:r>
        <w:t xml:space="preserve">　　香港佛陀教育協會　　檔名：</w:t>
      </w:r>
      <w:r>
        <w:t xml:space="preserve">32-287-0038 </w:t>
      </w:r>
    </w:p>
    <w:p w14:paraId="2ACF971E" w14:textId="77777777" w:rsidR="000F4647" w:rsidRDefault="000F4647">
      <w:pPr>
        <w:pStyle w:val="a3"/>
      </w:pPr>
      <w:r>
        <w:t xml:space="preserve">　　積德修福，佛門裡面造容易；但是佛門裡頭造業，招來的負面果報也很容易。業因果報絲毫不爽，不要以為沒有，它真有。起心動念不能有邪惡，言語造作也要念念心善。吃虧是消災免難最好的緣分，在日常生活當中，受一點氣、受一點欺負，消掉了；你要是不肯消，還記在心上、掛在口上，冤冤相報，沒完沒了，那是最可憐的，學佛學歪了。小事會造成大惡，會帶來來世的災難，又何必？不如不學佛。</w:t>
      </w:r>
      <w:r>
        <w:t xml:space="preserve"> </w:t>
      </w:r>
    </w:p>
    <w:p w14:paraId="78E5195C" w14:textId="77777777" w:rsidR="000F4647" w:rsidRDefault="000F4647">
      <w:pPr>
        <w:pStyle w:val="a3"/>
      </w:pPr>
      <w:r>
        <w:t xml:space="preserve">　　佛法修學就四個層次，信、願、行、果報。你要相信，信了之後你要明白，所以要解。解就是研究經教，研究經教能夠幫助你信心、幫助你願心，是一個層次。最重要的還是行，經教所說落行在日常生活之中，真管用！如果學了之後不能行，就是做不到，那造業很重，有很多事情明知故犯，甚至於犯了還不承認，那問題更嚴重了。行離不開戒定慧，從起心動念，那屬於行，行與解要相應、與戒也要相應。後面是果，果報現前。你要拿這四個標準觀察自己、觀察別人，你會看得很清楚，幫助自己提升，這就對了。如果自己要往下墮落，要提高警覺，怎麼樣把它化解。要真幹，不能幹假的。</w:t>
      </w:r>
      <w:r>
        <w:t xml:space="preserve"> </w:t>
      </w:r>
    </w:p>
    <w:p w14:paraId="080AD8DC" w14:textId="77777777" w:rsidR="000F4647" w:rsidRDefault="000F4647">
      <w:pPr>
        <w:pStyle w:val="a3"/>
      </w:pPr>
      <w:r>
        <w:t xml:space="preserve">　　現在佛教為什麼衰，衰到非常嚴重的關頭？佛陀教育沒有人繼承，十年以後、二十年以後可能就消失了，只有佛教的教學、理論，沒有人修行。行是什麼？行是戒定慧，非常重要！八萬四千法門，門門都能成無上道，無論哪個法門，總離不開戒定慧三個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37FC9" w14:textId="77777777" w:rsidR="000F4647" w:rsidRDefault="000F4647" w:rsidP="000F4647">
      <w:r>
        <w:separator/>
      </w:r>
    </w:p>
  </w:endnote>
  <w:endnote w:type="continuationSeparator" w:id="0">
    <w:p w14:paraId="30861978" w14:textId="77777777" w:rsidR="000F4647" w:rsidRDefault="000F4647" w:rsidP="000F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5EA9" w14:textId="77777777" w:rsidR="000F4647" w:rsidRDefault="000F4647" w:rsidP="000F4647">
      <w:r>
        <w:separator/>
      </w:r>
    </w:p>
  </w:footnote>
  <w:footnote w:type="continuationSeparator" w:id="0">
    <w:p w14:paraId="3CFE4851" w14:textId="77777777" w:rsidR="000F4647" w:rsidRDefault="000F4647" w:rsidP="000F46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47"/>
    <w:rsid w:val="000F46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1A5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6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6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6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6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