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8AFD" w14:textId="77777777" w:rsidR="00270AEA" w:rsidRDefault="00270AEA">
      <w:r>
        <w:t>日本東京會客談話</w:t>
      </w:r>
      <w:r>
        <w:t>—</w:t>
      </w:r>
      <w:r>
        <w:t xml:space="preserve">怎樣可以丟掉煩惱？　　（第一集）　　</w:t>
      </w:r>
      <w:r>
        <w:t>2018/5/13</w:t>
      </w:r>
      <w:r>
        <w:t xml:space="preserve">　　日本東京　　檔名：</w:t>
      </w:r>
      <w:r>
        <w:t xml:space="preserve">32-296-0001 </w:t>
      </w:r>
    </w:p>
    <w:p w14:paraId="6B4AE872" w14:textId="77777777" w:rsidR="00270AEA" w:rsidRDefault="00270AEA">
      <w:pPr>
        <w:pStyle w:val="a3"/>
      </w:pPr>
      <w:r>
        <w:t xml:space="preserve">　　孔子教導我們，而且做出榜樣，以身作則，教育從我們自己本身做起。格物，放下物欲，對於物質追求的期望，就是名利，名利首先放下；然後心地清淨，清淨心生智慧，智慧每個人都有，是從真心裡面流露出來的。妄心流露出來的是煩惱，真心流露出來的是智慧。人人都用真心，不用妄心，這是我們儒釋道的、中國文化的根本，大根大本。從這個地方，才能夠做到正心、誠意，就是修身，再就家齊、國治、天下平，目標一步一步都能達到。所以我們希望還得把老東西找回來，讓大家覺悟，讓大家把它搞清楚。</w:t>
      </w:r>
      <w:r>
        <w:t xml:space="preserve"> </w:t>
      </w:r>
    </w:p>
    <w:p w14:paraId="33C443C4" w14:textId="77777777" w:rsidR="00270AEA" w:rsidRDefault="00270AEA">
      <w:pPr>
        <w:pStyle w:val="a3"/>
      </w:pPr>
      <w:r>
        <w:t xml:space="preserve">　　我們大家要和睦相處，共同在文化上、在倫理上、在道德上，在古聖先賢教導我們這個基礎上站起來。我們想要做一個榜樣，人家看到了，他就明白了，他沒有看到，他懷疑。要認真去做，做出榜樣出來。</w:t>
      </w:r>
      <w:r>
        <w:t xml:space="preserve"> </w:t>
      </w:r>
    </w:p>
    <w:p w14:paraId="0B6894D7" w14:textId="77777777" w:rsidR="00270AEA" w:rsidRDefault="00270AEA">
      <w:pPr>
        <w:pStyle w:val="a3"/>
      </w:pPr>
      <w:r>
        <w:t xml:space="preserve">　　有很多人做錯事情的，不是沒有原因，都是書念得太少，名利心太重，都發生在這個地方。這個地方可以原諒，幫助他進入聖賢，他覺悟了，自然就放下了。</w:t>
      </w:r>
      <w:r>
        <w:t xml:space="preserve"> </w:t>
      </w:r>
    </w:p>
    <w:p w14:paraId="4622BF64" w14:textId="77777777" w:rsidR="00270AEA" w:rsidRDefault="00270AEA">
      <w:pPr>
        <w:pStyle w:val="a3"/>
      </w:pPr>
      <w:r>
        <w:t xml:space="preserve">　　丟掉名利心，就是丟掉煩惱；把清淨心養出來，就是智慧。我們學著像佛菩薩一樣用真心，不用妄心。真心就是愛人的心，我要幫助很多苦難眾生，如何離開苦難，得到幸福、得到快樂，那我就很快樂。愛人，愛我自己的國家，愛全世界，愛一切眾生，這個心量就擴大了，就能包容，看問題就會看得很清楚。</w:t>
      </w:r>
      <w:r>
        <w:t xml:space="preserve"> </w:t>
      </w:r>
    </w:p>
    <w:p w14:paraId="3E153D83" w14:textId="77777777" w:rsidR="00270AEA" w:rsidRDefault="00270AEA">
      <w:pPr>
        <w:pStyle w:val="a3"/>
      </w:pPr>
      <w:r>
        <w:t xml:space="preserve">　　大家都是朋友、都是兄弟，我們到這個世界來，在這個時段裡面遇到了，應當更親愛，共同努力把這個世界做得更好。科學技術不要用在傷害、負面的這些地方，要好好的把它來造福人類，這是多麼有意義的一樁事情！多麼快樂的一樁事情！</w:t>
      </w:r>
      <w:r>
        <w:t xml:space="preserve"> </w:t>
      </w:r>
    </w:p>
    <w:p w14:paraId="4FE5B0CB" w14:textId="77777777" w:rsidR="00270AEA" w:rsidRDefault="00270AEA">
      <w:pPr>
        <w:pStyle w:val="a3"/>
      </w:pPr>
      <w:r>
        <w:t xml:space="preserve">　　這個世界有沒有前途，小朋友重要。所以對小孩，能夠把他們好好培養，他們將來是好人，做好事。我們要非常認真來辦學。孩子要從兩歲開始教，兩歲的孩子百分之百的接受，大人跟他講話、父母講話，完全能聽得進去。三歲還會問個為什麼，兩歲不會問，從這裡扎根。</w:t>
      </w:r>
      <w:r>
        <w:t xml:space="preserve"> </w:t>
      </w:r>
    </w:p>
    <w:p w14:paraId="39BC2C4B" w14:textId="77777777" w:rsidR="00270AEA" w:rsidRDefault="00270AEA">
      <w:pPr>
        <w:pStyle w:val="a3"/>
      </w:pPr>
      <w:r>
        <w:t xml:space="preserve">　　所以我們的教科書非常重要。我們要謙卑一點，要尊重古人，我們要承認我們不如古人，古人比我們高明太多了。一定要承認古人有智慧，古人心清淨、古人心慈悲，古人心很少為自己想，多半替眾生去想、替社會想、替老祖宗想，不一樣。</w:t>
      </w:r>
      <w:r>
        <w:t xml:space="preserve"> </w:t>
      </w:r>
    </w:p>
    <w:p w14:paraId="02FC1D34" w14:textId="77777777" w:rsidR="00270AEA" w:rsidRDefault="00270AEA">
      <w:pPr>
        <w:pStyle w:val="a3"/>
      </w:pPr>
      <w:r>
        <w:t xml:space="preserve">　　所以小學，我們編了一套《聖學根之根》，小學六年就學這部東西；中學，學四書五經、十三經；大學，學《群書治要》就夠了，無論是替國家辦事、替社會辦事，都有這個智慧、都有這個能力。讀這個書是為什麼？讀這個書要作聖人、作賢人。讀古書，心裡面才會尊敬古人，才會尊敬祖先。這個世界上，無論什麼問題，古書裡頭都有答案，都有解決的方法，就是沒有人去讀。</w:t>
      </w:r>
      <w:r>
        <w:t xml:space="preserve"> </w:t>
      </w:r>
    </w:p>
    <w:p w14:paraId="1CF91335" w14:textId="77777777" w:rsidR="00270AEA" w:rsidRDefault="00270AEA">
      <w:pPr>
        <w:pStyle w:val="a3"/>
      </w:pPr>
      <w:r>
        <w:t xml:space="preserve">　　《群書治要》這本書，唐太宗在世的時候，他做皇帝，二十七歲吧，他是將軍，會打仗，國家交給他，他怎麼管？他沒辦法，所以他找幾個大臣，文學好的，叫他從三皇五帝一直到他那個年代，古書裡面關於治國、平天下的理論、方法他都要學，讓</w:t>
      </w:r>
      <w:r>
        <w:lastRenderedPageBreak/>
        <w:t xml:space="preserve">他們這些小組替他就在書裡頭蒐集，三年才蒐集完成，這本書就出來了。他就完全讀這部書，自己讀，要求所有幹部統統都讀。大唐三百年，這本書功勞很大。還是教育解決問題。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7FF1C" w14:textId="77777777" w:rsidR="00270AEA" w:rsidRDefault="00270AEA" w:rsidP="00270AEA">
      <w:r>
        <w:separator/>
      </w:r>
    </w:p>
  </w:endnote>
  <w:endnote w:type="continuationSeparator" w:id="0">
    <w:p w14:paraId="59C5FA17" w14:textId="77777777" w:rsidR="00270AEA" w:rsidRDefault="00270AEA" w:rsidP="0027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32D68" w14:textId="77777777" w:rsidR="00270AEA" w:rsidRDefault="00270AEA" w:rsidP="00270AEA">
      <w:r>
        <w:separator/>
      </w:r>
    </w:p>
  </w:footnote>
  <w:footnote w:type="continuationSeparator" w:id="0">
    <w:p w14:paraId="3A100D2D" w14:textId="77777777" w:rsidR="00270AEA" w:rsidRDefault="00270AEA" w:rsidP="00270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EA"/>
    <w:rsid w:val="00270A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572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