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7A7CB" w14:textId="77777777" w:rsidR="00D31CC6" w:rsidRDefault="00D31CC6">
      <w:r>
        <w:t>法國巴黎會客談話</w:t>
      </w:r>
      <w:r>
        <w:t>—</w:t>
      </w:r>
      <w:r>
        <w:t>依教奉行盡真誠</w:t>
      </w:r>
      <w:r>
        <w:t xml:space="preserve"> </w:t>
      </w:r>
      <w:r>
        <w:t xml:space="preserve">講經教學育後人　　（第十六集）　　</w:t>
      </w:r>
      <w:r>
        <w:t>2018/5/30</w:t>
      </w:r>
      <w:r>
        <w:t xml:space="preserve">　　法國巴黎精舍　　檔名：</w:t>
      </w:r>
      <w:r>
        <w:t xml:space="preserve">32-298-0016 </w:t>
      </w:r>
    </w:p>
    <w:p w14:paraId="79BCC2CD" w14:textId="77777777" w:rsidR="00D31CC6" w:rsidRDefault="00D31CC6">
      <w:pPr>
        <w:pStyle w:val="a3"/>
      </w:pPr>
      <w:r>
        <w:t xml:space="preserve">　　要把古老的漢字找回來，教好下一代，希望下一代能夠吸取中國五千年的文化。</w:t>
      </w:r>
      <w:r>
        <w:t xml:space="preserve"> </w:t>
      </w:r>
    </w:p>
    <w:p w14:paraId="598A2B2E" w14:textId="77777777" w:rsidR="00D31CC6" w:rsidRDefault="00D31CC6">
      <w:pPr>
        <w:pStyle w:val="a3"/>
      </w:pPr>
      <w:r>
        <w:t xml:space="preserve">　　我這一生過得很苦，在戰亂當中，八年抗戰，結束之後，國共的戰爭，過的是流亡生活，住沒有固定地方，逃避戰爭。所以一生很苦，學業沒有完成。一生能夠得有一點成就，就是離開學校，校長給我幾個字，我這一生依教奉行。他給我第一個「誠實」、第二個「理智」、第三個「大方」，告訴我，「努力，你會有很大的前途」。所以我一生，起心動念、言語造作不違背老師的教訓。寫在我們週記，學生寫週記，一週把這一週的事情寫一篇短文，週記本的後面，最後一頁，校長題了幾個字。</w:t>
      </w:r>
      <w:r>
        <w:t xml:space="preserve"> </w:t>
      </w:r>
    </w:p>
    <w:p w14:paraId="24A77587" w14:textId="77777777" w:rsidR="00D31CC6" w:rsidRDefault="00D31CC6">
      <w:pPr>
        <w:pStyle w:val="a3"/>
      </w:pPr>
      <w:r>
        <w:t xml:space="preserve">　　所以我確確實實，這一生待人接物真誠，絕沒有欺騙人的。我的長處就是真誠，第一個真誠。第二個理智，理智就是無論什麼事情不迷惑、不顛倒，我看得清楚、看得明白，我知道怎麼做法。老師在一起兩年，整整兩年，離開的時候，抗戰勝利離開，寫了這幾個字勉勵我。大方就是，真的，章嘉大師教我看破、放下，我很容易做到，對於任何東西沒有留戀的、沒有喜歡不喜歡的，所以能放得下。努力就是不能中斷，認真做下去。對社會有利益、對苦難的眾生有利益，應該要做。用什麼方法？中國古人教我們，「建國君民，教學為先」，那就用教學。用什麼方法教學？用佛法的教學，我走這條路。</w:t>
      </w:r>
      <w:r>
        <w:t xml:space="preserve"> </w:t>
      </w:r>
    </w:p>
    <w:p w14:paraId="47549283" w14:textId="77777777" w:rsidR="00D31CC6" w:rsidRDefault="00D31CC6">
      <w:pPr>
        <w:pStyle w:val="a3"/>
      </w:pPr>
      <w:r>
        <w:t xml:space="preserve">　　我入門，這個路是老師教給我的，釋迦牟尼佛的道路，一生講經教學，教化眾生，其他的什麼事也沒幹。我的一生就這麼走過來的，一生教學講經。現在講不動了，中氣不足，兩年前還行，這兩年確實有衰老的跡象，不能不承認。所以現在變成我最重要的，底下有接著來的人就不會中斷。</w:t>
      </w:r>
      <w:r>
        <w:t xml:space="preserve"> </w:t>
      </w:r>
    </w:p>
    <w:p w14:paraId="12857699" w14:textId="77777777" w:rsidR="00D31CC6" w:rsidRDefault="00D31CC6">
      <w:pPr>
        <w:pStyle w:val="a3"/>
      </w:pPr>
      <w:r>
        <w:t xml:space="preserve">　　實際上，佛教給我們，用真心，不要用妄心。真心就是智慧，真心是不起心不動念。看一切不起心不動念，問你什麼都知道，不問你什麼都不曉得，心裡頭沒有這個痕跡，這個在宗門裡面叫看話頭。</w:t>
      </w:r>
      <w:r>
        <w:t xml:space="preserve"> </w:t>
      </w:r>
    </w:p>
    <w:p w14:paraId="2523783E" w14:textId="77777777" w:rsidR="00D31CC6" w:rsidRDefault="00D31CC6">
      <w:pPr>
        <w:pStyle w:val="a3"/>
      </w:pPr>
      <w:r>
        <w:t xml:space="preserve">　　凡夫的麻煩是什麼？見色聞聲都起心動念，不管是善念是惡念，全部把你的自性障礙住了。所以慢慢的練，不被外面境界所轉，就是眼見色，不為色動心，耳聞聲，不執著有這個音聲，用這種功夫。真正能徹底放下，一塵不染，大徹大悟。</w:t>
      </w:r>
      <w:r>
        <w:t xml:space="preserve"> </w:t>
      </w:r>
    </w:p>
    <w:p w14:paraId="5CC89FE3" w14:textId="77777777" w:rsidR="00D31CC6" w:rsidRDefault="00D31CC6">
      <w:pPr>
        <w:pStyle w:val="a3"/>
      </w:pPr>
      <w:r>
        <w:t xml:space="preserve">　　佛法八萬四千法門，無量法門，你要走適合你自己的法門就不難。真正下決心，無量法門裡頭最方便的法門，念佛求生淨土。保證你成就，人人都能成就，其他的不能保證，這個能保證。條件是從早到晚心裡頭只有阿彌陀佛，除阿彌陀佛之外沒有第二個念頭，成功了。對，目的是叫你不起心不動念、不分別不執著，起心動念就變成口頭禪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CC2A3" w14:textId="77777777" w:rsidR="00D31CC6" w:rsidRDefault="00D31CC6" w:rsidP="00D31CC6">
      <w:r>
        <w:separator/>
      </w:r>
    </w:p>
  </w:endnote>
  <w:endnote w:type="continuationSeparator" w:id="0">
    <w:p w14:paraId="3CA797BD" w14:textId="77777777" w:rsidR="00D31CC6" w:rsidRDefault="00D31CC6" w:rsidP="00D31C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EEC72" w14:textId="77777777" w:rsidR="00D31CC6" w:rsidRDefault="00D31CC6" w:rsidP="00D31CC6">
      <w:r>
        <w:separator/>
      </w:r>
    </w:p>
  </w:footnote>
  <w:footnote w:type="continuationSeparator" w:id="0">
    <w:p w14:paraId="3F5FD168" w14:textId="77777777" w:rsidR="00D31CC6" w:rsidRDefault="00D31CC6" w:rsidP="00D31C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CC6"/>
    <w:rsid w:val="00D31CC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D00A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1C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1C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1C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1C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