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BF51" w14:textId="77777777" w:rsidR="00BE367F" w:rsidRDefault="00BE367F">
      <w:r>
        <w:t>法國巴黎會客談話</w:t>
      </w:r>
      <w:r>
        <w:t>—</w:t>
      </w:r>
      <w:r>
        <w:t xml:space="preserve">三時繫念佛事的至深奧義　　（第二十集）　　</w:t>
      </w:r>
      <w:r>
        <w:t>2018/6/2</w:t>
      </w:r>
      <w:r>
        <w:t xml:space="preserve">　　法國巴黎聯合國教科文組織總部　　檔名：</w:t>
      </w:r>
      <w:r>
        <w:t xml:space="preserve">32-298-0020 </w:t>
      </w:r>
    </w:p>
    <w:p w14:paraId="4CBA6FD9" w14:textId="77777777" w:rsidR="00BE367F" w:rsidRDefault="00BE367F">
      <w:pPr>
        <w:pStyle w:val="a3"/>
      </w:pPr>
      <w:r>
        <w:t xml:space="preserve">　　三時繫念佛事是佛教普世教育的一種形式，它的內涵正是愛的教育，也是倫理、道德、因果、聖賢智慧的教育，所以三時繫念佛事能夠產生護世息災的效果。表面上看，這場佛事只是宗教儀式；而實際上，這裡面一事一物、一舉一動都有表法的深意，如果能夠用心體會，就會發現這些都蘊含著普世教育的重要內容。三時繫念佛事是愛的教育，基於大慈大悲、博愛，以真誠精進的修行來幫助眾生破迷開悟、離苦得樂，達到冥陽兩利的效果。</w:t>
      </w:r>
      <w:r>
        <w:t xml:space="preserve"> </w:t>
      </w:r>
    </w:p>
    <w:p w14:paraId="2761C77A" w14:textId="77777777" w:rsidR="00BE367F" w:rsidRDefault="00BE367F">
      <w:pPr>
        <w:pStyle w:val="a3"/>
      </w:pPr>
      <w:r>
        <w:t xml:space="preserve">　　佛事一開始，迎請主法和尚，就是一種倫理教育。普世教育的根本在孝親尊師，行此佛事來超薦歷代祖先，這是孝道的體現；以至誠心迎請和尚，這是尊師重道的體現。有了這樣的孝順心，才能如法修持、提升智慧的功德。</w:t>
      </w:r>
      <w:r>
        <w:t xml:space="preserve"> </w:t>
      </w:r>
    </w:p>
    <w:p w14:paraId="6D2E5F85" w14:textId="77777777" w:rsidR="00BE367F" w:rsidRDefault="00BE367F">
      <w:pPr>
        <w:pStyle w:val="a3"/>
      </w:pPr>
      <w:r>
        <w:t xml:space="preserve">　　唱「戒定真香讚」，這是道德教育：「戒」教人斷惡修善，唯有斷惡修善才能心無熱惱、心安理得；「定」教人清淨一心，唯有清淨一心，才能開顯真心、開發智慧；「香」代表信心，有戒、有定，才有真實的信心。</w:t>
      </w:r>
      <w:r>
        <w:t xml:space="preserve"> </w:t>
      </w:r>
    </w:p>
    <w:p w14:paraId="2713671B" w14:textId="77777777" w:rsidR="00BE367F" w:rsidRDefault="00BE367F">
      <w:pPr>
        <w:pStyle w:val="a3"/>
      </w:pPr>
      <w:r>
        <w:t xml:space="preserve">　　主法和尚一開始朗誦的四句話，就是因果教育。眾生因為迷惑無知而造業，因為造業而受苦。如果眾生能夠覺悟真理，就能夠離苦得樂。西方宗教宣示宇宙當中只有一位真神，創始宇宙萬物；就佛教而言，這位真神就是每個人的真心、自性，自性變現宇宙萬物。</w:t>
      </w:r>
      <w:r>
        <w:t xml:space="preserve"> </w:t>
      </w:r>
    </w:p>
    <w:p w14:paraId="2E673EF7" w14:textId="77777777" w:rsidR="00BE367F" w:rsidRDefault="00BE367F">
      <w:pPr>
        <w:pStyle w:val="a3"/>
      </w:pPr>
      <w:r>
        <w:t xml:space="preserve">　　三時繫念儀軌處處教人回歸自性、開顯自性，這是聖賢教育、智慧的教育。例如儀軌上說的：「我心即是阿彌陀佛，阿彌陀佛即是我心。此方即是淨土，淨土即是此方。」一切現象不離自性，覺悟自性之後，會發現自性就是阿彌陀佛，阿彌陀佛就是自性。對於覺悟自性的人而言，處處都是淨土，所以此方即淨土，淨土即此方。</w:t>
      </w:r>
      <w:r>
        <w:t xml:space="preserve"> </w:t>
      </w:r>
    </w:p>
    <w:p w14:paraId="49E7607F" w14:textId="77777777" w:rsidR="00BE367F" w:rsidRDefault="00BE367F">
      <w:pPr>
        <w:pStyle w:val="a3"/>
      </w:pPr>
      <w:r>
        <w:t xml:space="preserve">　　因此，護世息災教學為先，大眾虔誠一心，依照三時繫念佛事如法修持，就能夠超薦亡靈、化解戾氣，幫助世界消滅災害，促進全球安定和諧。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F5AFD" w14:textId="77777777" w:rsidR="00BE367F" w:rsidRDefault="00BE367F" w:rsidP="00BE367F">
      <w:r>
        <w:separator/>
      </w:r>
    </w:p>
  </w:endnote>
  <w:endnote w:type="continuationSeparator" w:id="0">
    <w:p w14:paraId="7E53CFD4" w14:textId="77777777" w:rsidR="00BE367F" w:rsidRDefault="00BE367F" w:rsidP="00BE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8EFE" w14:textId="77777777" w:rsidR="00BE367F" w:rsidRDefault="00BE367F" w:rsidP="00BE367F">
      <w:r>
        <w:separator/>
      </w:r>
    </w:p>
  </w:footnote>
  <w:footnote w:type="continuationSeparator" w:id="0">
    <w:p w14:paraId="6AC9D8C3" w14:textId="77777777" w:rsidR="00BE367F" w:rsidRDefault="00BE367F" w:rsidP="00BE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7F"/>
    <w:rsid w:val="00BE36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189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6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6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6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6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