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50D2" w14:textId="77777777" w:rsidR="00DE5030" w:rsidRDefault="00DE5030">
      <w:r>
        <w:t>法國巴黎會客談話</w:t>
      </w:r>
      <w:r>
        <w:t>—</w:t>
      </w:r>
      <w:r>
        <w:t xml:space="preserve">幫助別人就是幫助自己　　（第二十四集）　　</w:t>
      </w:r>
      <w:r>
        <w:t>2018/6/5</w:t>
      </w:r>
      <w:r>
        <w:t xml:space="preserve">　　聯合國教科文組織淨空之友社辦公室　　檔名：</w:t>
      </w:r>
      <w:r>
        <w:t xml:space="preserve">32-298-0024 </w:t>
      </w:r>
    </w:p>
    <w:p w14:paraId="451B4A13" w14:textId="77777777" w:rsidR="00DE5030" w:rsidRDefault="00DE5030">
      <w:pPr>
        <w:pStyle w:val="a3"/>
      </w:pPr>
      <w:r>
        <w:t xml:space="preserve">　　我所想的是希望把古老的這個教誨，實驗看看能不能做得成功，做成功讓大家來仿效。我們要做的話，能做三個實驗：第一個是「教育」，教育用中國古老的教科書。古老的教科書，小孩從兩歲上學，兩歲開始讀書，到六歲，小學就畢業了，四年。不但著重於背誦，把它講清楚、講明白，而且督促做到，落實到日常生活行為。你像孝順父母、尊敬師長、友愛兄弟姐妹，這些重要的做人的道理，他們都落實了，都能做到。</w:t>
      </w:r>
      <w:r>
        <w:t xml:space="preserve"> </w:t>
      </w:r>
    </w:p>
    <w:p w14:paraId="42F5A72D" w14:textId="77777777" w:rsidR="00DE5030" w:rsidRDefault="00DE5030">
      <w:pPr>
        <w:pStyle w:val="a3"/>
      </w:pPr>
      <w:r>
        <w:t xml:space="preserve">　　現在找老師，還有幾個；再過十年，老師沒有了，很可怕。所以這些老師有很多我認識，我跟他談起來，他們都非常熱心，都希望要這樣做法，這樁好事情。</w:t>
      </w:r>
      <w:r>
        <w:t xml:space="preserve"> </w:t>
      </w:r>
    </w:p>
    <w:p w14:paraId="651B2EE1" w14:textId="77777777" w:rsidR="00DE5030" w:rsidRDefault="00DE5030">
      <w:pPr>
        <w:pStyle w:val="a3"/>
      </w:pPr>
      <w:r>
        <w:t xml:space="preserve">　　小學，用一些古老的教材，不要編，我們怎麼編都不如古人。古人編的這部教材，用了一千多年，沒出事情，這很明顯的，不出事情；現在編的教材，年年都要修改，總沒有滿意的時候，不如古人。所以對古聖先賢要有尊重的心、要有佩服的心，我們跟他比確實差得遠。中學教育用四書五經，大學教育用《群書治要》，現成的教材，孩子們學了馬上就管用，他就能替國家服務，能造福社會。所以從教育下手。</w:t>
      </w:r>
      <w:r>
        <w:t xml:space="preserve"> </w:t>
      </w:r>
    </w:p>
    <w:p w14:paraId="5EE25D28" w14:textId="77777777" w:rsidR="00DE5030" w:rsidRDefault="00DE5030">
      <w:pPr>
        <w:pStyle w:val="a3"/>
      </w:pPr>
      <w:r>
        <w:t xml:space="preserve">　　有專門的好的老師，在品德修養、日常生活當中表演出來，讓學生看，這個很重要！老師課堂上講的，看到老師自己本身做到了，學生就聽話了。為下一代培養人才，人才才能夠把國家興旺起來。</w:t>
      </w:r>
      <w:r>
        <w:t xml:space="preserve"> </w:t>
      </w:r>
    </w:p>
    <w:p w14:paraId="2D1CA531" w14:textId="77777777" w:rsidR="00DE5030" w:rsidRDefault="00DE5030">
      <w:pPr>
        <w:pStyle w:val="a3"/>
      </w:pPr>
      <w:r>
        <w:t xml:space="preserve">　　第二個「養老」。年歲大了，退休了，進養老院，生活、照顧一切開銷全是國家負責。讓老年人過一生當中最幸福、最快樂的生活，一般人無法想像的，讓老人從早到晚滿面笑容。</w:t>
      </w:r>
      <w:r>
        <w:t xml:space="preserve"> </w:t>
      </w:r>
    </w:p>
    <w:p w14:paraId="3EFA2497" w14:textId="77777777" w:rsidR="00DE5030" w:rsidRDefault="00DE5030">
      <w:pPr>
        <w:pStyle w:val="a3"/>
      </w:pPr>
      <w:r>
        <w:t xml:space="preserve">　　老人的娛樂要順其所好，他所喜歡的設施統統有。文化水平高的，他大概快樂在琴棋書畫，我們來開班請老師教，他天天可以接觸到。其次一等的，劇本、戲劇，平劇、崑腔，這些他們都懂，都有人教，都有人表演。再就是地方戲曲，中國地方太大，每個地方都有傳統的這些娛樂，都把它找回來，培養學生訓練這些。這個學生培養出來之後，專門在老人院表演，讓老人從正月初一到臘月三十，每一天看的節目都不一樣，都沒有重複的，你說這中國東西多好！所以，享福是老年人，年輕人要讀書，逼著他用功，中年替社會服務，老年有養老，變成世界上最理想的一種生活。我們把它做出來，把它找回來。</w:t>
      </w:r>
      <w:r>
        <w:t xml:space="preserve"> </w:t>
      </w:r>
    </w:p>
    <w:p w14:paraId="1D5A7BE4" w14:textId="77777777" w:rsidR="00DE5030" w:rsidRDefault="00DE5030">
      <w:pPr>
        <w:pStyle w:val="a3"/>
      </w:pPr>
      <w:r>
        <w:t xml:space="preserve">　　中國過去有，歷史上看得到，有記載。中國的教育是為人服務，中國想到別人就是我自己，我替他服務是應該的。我有這個能力，他沒有這個能力，我快樂一定要幫助他快樂。所以中國的基本教育是倫理，倫理是一家人，我們這整個國家是一家人，整個世界是一家人；你就會愛這個世界，各種不同族群你都會適應、都會喜歡、都會替他們設想。</w:t>
      </w:r>
      <w:r>
        <w:t xml:space="preserve"> </w:t>
      </w:r>
    </w:p>
    <w:p w14:paraId="334F94CC" w14:textId="77777777" w:rsidR="00DE5030" w:rsidRDefault="00DE5030">
      <w:pPr>
        <w:pStyle w:val="a3"/>
      </w:pPr>
      <w:r>
        <w:t xml:space="preserve">　　再就是「生病」，醫院是國家的，醫生是國家的，醫藥是國家的。你有病進醫院去醫，病好了出來，頂多簽個字，讓它去報銷，完全國家來負責。你說老年人他什麼</w:t>
      </w:r>
      <w:r>
        <w:lastRenderedPageBreak/>
        <w:t>都不要牽掛，他不要準備他自己老了到哪裡去。這個做出來之後，我們相信全世界人歡迎。</w:t>
      </w:r>
      <w:r>
        <w:t xml:space="preserve"> </w:t>
      </w:r>
    </w:p>
    <w:p w14:paraId="0F0C2E14" w14:textId="77777777" w:rsidR="00DE5030" w:rsidRDefault="00DE5030">
      <w:pPr>
        <w:pStyle w:val="a3"/>
      </w:pPr>
      <w:r>
        <w:t xml:space="preserve">　　我們做一個村，做成功了；我們做一個縣市，新加坡做成功了，澳洲圖文巴做成功了。現在我們想做一個省，省做成功的時候，對全世界宣傳，西方宗教文化復興，東方儒釋道復興，可以做得到。所以宗教應當有很大的使命，我們團結起來，宗教是一家，要肯定，神就是一個。那麼許多宗教、那麼許多神，是神分身、化身，你喜歡什麼我就變現什麼，其實是一個。這個我們現在在經典裡面都找出來了，眾神一體，宗教一家。進入宗教學什麼？學一家人，一家人的概念、一家人的思想、一家人的道德、一家人的生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1631E" w14:textId="77777777" w:rsidR="00DE5030" w:rsidRDefault="00DE5030" w:rsidP="00DE5030">
      <w:r>
        <w:separator/>
      </w:r>
    </w:p>
  </w:endnote>
  <w:endnote w:type="continuationSeparator" w:id="0">
    <w:p w14:paraId="6492834D" w14:textId="77777777" w:rsidR="00DE5030" w:rsidRDefault="00DE5030" w:rsidP="00DE5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94266" w14:textId="77777777" w:rsidR="00DE5030" w:rsidRDefault="00DE5030" w:rsidP="00DE5030">
      <w:r>
        <w:separator/>
      </w:r>
    </w:p>
  </w:footnote>
  <w:footnote w:type="continuationSeparator" w:id="0">
    <w:p w14:paraId="6ABD30DB" w14:textId="77777777" w:rsidR="00DE5030" w:rsidRDefault="00DE5030" w:rsidP="00DE50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30"/>
    <w:rsid w:val="00DE50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DB6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0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0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0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0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