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917B" w14:textId="77777777" w:rsidR="0057427D" w:rsidRDefault="0057427D">
      <w:r>
        <w:t>法國巴黎會客談話</w:t>
      </w:r>
      <w:r>
        <w:t>—</w:t>
      </w:r>
      <w:r>
        <w:t xml:space="preserve">真正的養生之道是什麼　　（第三十二集）　　</w:t>
      </w:r>
      <w:r>
        <w:t>2018/5/23</w:t>
      </w:r>
      <w:r>
        <w:t xml:space="preserve">　　法國巴黎　　檔名：</w:t>
      </w:r>
      <w:r>
        <w:t xml:space="preserve">32-298-0032 </w:t>
      </w:r>
    </w:p>
    <w:p w14:paraId="357B0795" w14:textId="77777777" w:rsidR="0057427D" w:rsidRDefault="0057427D">
      <w:pPr>
        <w:pStyle w:val="a3"/>
      </w:pPr>
      <w:r>
        <w:t xml:space="preserve">　　宗教講因果，善因善果，惡因惡報。過去，宗教相信有上帝、相信有神。神，我們做好事，他會獎勵我們；我們做壞事，他會懲罰我們。所以事情擺在面前，首先就想到上帝，上帝是懲罰還是讚歎我們？這樣子他就能斷惡修善。所有的宗教我們也能看到，有一句話是共同的語言，那就是神在哪裡？神在我心裡面。我心裡頭有神，那個神就真的保佑你。信科學了，不相信有神，認為神是假設的，不是真的，他敢做壞事，他認為沒有懲罰；可是懲罰現前，後悔來不及了。</w:t>
      </w:r>
      <w:r>
        <w:t xml:space="preserve"> </w:t>
      </w:r>
    </w:p>
    <w:p w14:paraId="4BDEA82F" w14:textId="77777777" w:rsidR="0057427D" w:rsidRDefault="0057427D">
      <w:pPr>
        <w:pStyle w:val="a3"/>
      </w:pPr>
      <w:r>
        <w:t xml:space="preserve">　　我們在中國古籍裡面看到的，中國人自古以來想法，是把和諧跟鬥爭分作兩面看，到底哪一個好？然後我們就選擇和諧，我們不贊成鬥爭。所以中國在歷史上，不是不懂科學，不發展科學，科學把它限制在有利於民生的，要；不利於民生的，不要。他不向這個方向發展，不是不懂。上古時代有很好的東西留下來，像指南針，這中國人發現的。日常生活當中，於我們方便的、有利的，從這發展。那發展到最後明瞭了，道德最重要，孩子從小會說話就教他倫理道德，所以長大之後都是好人。</w:t>
      </w:r>
      <w:r>
        <w:t xml:space="preserve"> </w:t>
      </w:r>
    </w:p>
    <w:p w14:paraId="37E6F0BC" w14:textId="77777777" w:rsidR="0057427D" w:rsidRDefault="0057427D">
      <w:pPr>
        <w:pStyle w:val="a3"/>
      </w:pPr>
      <w:r>
        <w:t xml:space="preserve">　　我們宇宙之間的奧祕，起心動念水都知道，你怎麼能欺騙人？人為什麼不知道？人因為心亂了，像波動一樣，亂了。水為什麼知道？它是靜的。跟佛法裡面講的定力是一個意思，你在入定的時候，定中什麼都知道。為什麼？界限沒有了，你知道。你想東西、考慮東西，心裡頭就起波浪，波浪一起來，什麼都不知道了。所以人要常常在定中，像水一樣在定中，他就看得很清楚，不會跟人家爭來爭去，他了解事實真相。跟人相爭是什麼？不了解事實真相，以為自己是對的，別人是錯的。</w:t>
      </w:r>
      <w:r>
        <w:t xml:space="preserve"> </w:t>
      </w:r>
    </w:p>
    <w:p w14:paraId="31AE3816" w14:textId="77777777" w:rsidR="0057427D" w:rsidRDefault="0057427D">
      <w:pPr>
        <w:pStyle w:val="a3"/>
      </w:pPr>
      <w:r>
        <w:t xml:space="preserve">　　所以這也是所有宗教裡面，依照經文，都教導我們人要修定。定是真心，起波浪波動了是妄心；妄心是迷，定顯示智慧。所以戒定慧，開慧什麼都知道，沒有你不知道的。要不要學？不要學。釋迦牟尼佛講經那麼多年，講那麼多東西，從哪裡來的？</w:t>
      </w:r>
      <w:r>
        <w:t xml:space="preserve"> </w:t>
      </w:r>
      <w:r>
        <w:t>定中流出來的，自然的。這個能量一切眾生統統都有，不是只有佛是專利；佛有不能給你，你也不能給別人，所以一定要靠自己修。你的定跟佛的定是一樣的；換句話說，誰是佛？你就是佛，你定下來就是佛。一動了就是凡夫，念頭才起就變成凡夫，為什麼？應當知道你不知道了，迷了。迷了，我們定要放下。為什麼會有妄念？你的念頭裡面東西太多了，所以要放下。釋迦牟尼佛教我們放下，中國孔子也教我們放下。孔子講格物致知，格物就是放下，致知就是看破。所以古聖先賢他們所說的都是一樣的，說的話不一樣，意思完全相同。這就證明，人類的智慧是平等的，神有，我們也有，神能用上就是他沒有雜念；我們雖然有，用不上，還是用煩惱，差別就在此地。所以中國人，讀書人都知道，心要清淨，日常生活心清淨，壽命長、智慧長，懂得養生之道。</w:t>
      </w:r>
      <w:r>
        <w:t xml:space="preserve"> </w:t>
      </w:r>
    </w:p>
    <w:p w14:paraId="03AA6B07" w14:textId="77777777" w:rsidR="0057427D" w:rsidRDefault="0057427D">
      <w:pPr>
        <w:pStyle w:val="a3"/>
      </w:pPr>
      <w:r>
        <w:t xml:space="preserve">　　想像力量很大，胡思亂想的人身體一定不好，所以佛教給我們什麼都不要想，想佛，就想佛。像我們一般信仰宗教的人有個好處，你想主、你想上帝，這是善的；你要想這個世間的是非人我，那就壞了。所以不能怪人，真正統統自己做主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3776" w14:textId="77777777" w:rsidR="0057427D" w:rsidRDefault="0057427D" w:rsidP="0057427D">
      <w:r>
        <w:separator/>
      </w:r>
    </w:p>
  </w:endnote>
  <w:endnote w:type="continuationSeparator" w:id="0">
    <w:p w14:paraId="2ECC9C46" w14:textId="77777777" w:rsidR="0057427D" w:rsidRDefault="0057427D" w:rsidP="00574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8C78F" w14:textId="77777777" w:rsidR="0057427D" w:rsidRDefault="0057427D" w:rsidP="0057427D">
      <w:r>
        <w:separator/>
      </w:r>
    </w:p>
  </w:footnote>
  <w:footnote w:type="continuationSeparator" w:id="0">
    <w:p w14:paraId="549292FA" w14:textId="77777777" w:rsidR="0057427D" w:rsidRDefault="0057427D" w:rsidP="005742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7D"/>
    <w:rsid w:val="005742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1E8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42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42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42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42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