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988B" w14:textId="77777777" w:rsidR="0060129A" w:rsidRDefault="0060129A">
      <w:r>
        <w:t>法國巴黎會客談話</w:t>
      </w:r>
      <w:r>
        <w:t>—</w:t>
      </w:r>
      <w:r>
        <w:t xml:space="preserve">心最麻煩的是胡思亂想　　（第四十一集）　　</w:t>
      </w:r>
      <w:r>
        <w:t>2019/5/28</w:t>
      </w:r>
      <w:r>
        <w:t xml:space="preserve">　　法國巴黎精舍　　檔名：</w:t>
      </w:r>
      <w:r>
        <w:t xml:space="preserve">32-298-0041 </w:t>
      </w:r>
    </w:p>
    <w:p w14:paraId="0A5CDB53" w14:textId="77777777" w:rsidR="0060129A" w:rsidRDefault="0060129A">
      <w:pPr>
        <w:pStyle w:val="a3"/>
      </w:pPr>
      <w:r>
        <w:t xml:space="preserve">　　往生極樂世界，三年的時間足夠了。有人計數，有人不計數。這個計數不計數沒有關係，不能中斷，你譬如說早上念，念一個小時中斷了。淨念相繼，時時刻刻有這句佛號。不要有雜念進去，起的念頭都是阿彌陀佛，這就如法，效力很大。</w:t>
      </w:r>
      <w:r>
        <w:t xml:space="preserve"> </w:t>
      </w:r>
    </w:p>
    <w:p w14:paraId="2756B5ED" w14:textId="77777777" w:rsidR="0060129A" w:rsidRDefault="0060129A">
      <w:pPr>
        <w:pStyle w:val="a3"/>
      </w:pPr>
      <w:r>
        <w:t xml:space="preserve">　　經是給我們說明極樂世界的狀況，讓我們有個好的印象，喜歡這個地方，嚮往這個地方，經的目的在此地。搞清楚、搞明白了，一心一意想去，這個重要，真的要去，真有這個地方。心要專，萬緣放下，這個世間是假的，不是真的；假的就要放下，真的要抓住，決定有好處。日常生活當中，時時刻刻注意調心。心最麻煩的是胡思亂想，這最壞事，心地清淨就好了，沒有妄想、沒有妄念。</w:t>
      </w:r>
      <w:r>
        <w:t xml:space="preserve"> </w:t>
      </w:r>
    </w:p>
    <w:p w14:paraId="448E1678" w14:textId="77777777" w:rsidR="0060129A" w:rsidRDefault="0060129A">
      <w:pPr>
        <w:pStyle w:val="a3"/>
      </w:pPr>
      <w:r>
        <w:t xml:space="preserve">　　這次到這個世間來只有一個目標，求生淨土。還沒去之前，還在這個世間，多幫助人發心，跟我一樣念佛求生淨土。勸一個人就度一個人，勸兩個就度兩個，愈多愈殊勝。真的勸了十個、二十個，自己不念佛也會往生；你的功勞很大，你帶了很多人進來，這是真的，它不是假的。利益眾生愈多，修的福報就愈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E4A9D" w14:textId="77777777" w:rsidR="0060129A" w:rsidRDefault="0060129A" w:rsidP="0060129A">
      <w:r>
        <w:separator/>
      </w:r>
    </w:p>
  </w:endnote>
  <w:endnote w:type="continuationSeparator" w:id="0">
    <w:p w14:paraId="3AC4B537" w14:textId="77777777" w:rsidR="0060129A" w:rsidRDefault="0060129A" w:rsidP="00601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D49AB" w14:textId="77777777" w:rsidR="0060129A" w:rsidRDefault="0060129A" w:rsidP="0060129A">
      <w:r>
        <w:separator/>
      </w:r>
    </w:p>
  </w:footnote>
  <w:footnote w:type="continuationSeparator" w:id="0">
    <w:p w14:paraId="2FCF0FF1" w14:textId="77777777" w:rsidR="0060129A" w:rsidRDefault="0060129A" w:rsidP="00601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9A"/>
    <w:rsid w:val="006012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BDD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2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2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2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2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