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9425" w14:textId="77777777" w:rsidR="000D76AD" w:rsidRDefault="000D76AD">
      <w:r>
        <w:t>法國巴黎會客談話</w:t>
      </w:r>
      <w:r>
        <w:t>—</w:t>
      </w:r>
      <w:r>
        <w:t xml:space="preserve">把真心找出來　　（第四十七集）　　</w:t>
      </w:r>
      <w:r>
        <w:t>2019/6/19</w:t>
      </w:r>
      <w:r>
        <w:t xml:space="preserve">　　聯合國教科文組織巴黎總部淨空之友社辦公室　　檔名：</w:t>
      </w:r>
      <w:r>
        <w:t xml:space="preserve">32-298-0047 </w:t>
      </w:r>
    </w:p>
    <w:p w14:paraId="29E54767" w14:textId="77777777" w:rsidR="000D76AD" w:rsidRDefault="000D76AD">
      <w:pPr>
        <w:pStyle w:val="a3"/>
      </w:pPr>
      <w:r>
        <w:t xml:space="preserve">　　中國東西從價值觀上來看，在全世界沒有人能相比，都是人生的精華，學不盡，愈學愈感覺到它好，真正是教你成聖成賢。要愛惜，要認真學習，把它傳下去，無量功德。諸子百家雖然分這麼多支派，根是一個，孝悌忠信、禮義廉恥、仁愛和平，每一家都認真學習，所以自自然然團結。學佛能團結，學其他宗教也能團結，問題是你不願意去學。</w:t>
      </w:r>
      <w:r>
        <w:t xml:space="preserve"> </w:t>
      </w:r>
    </w:p>
    <w:p w14:paraId="5BF10CD6" w14:textId="77777777" w:rsidR="000D76AD" w:rsidRDefault="000D76AD">
      <w:pPr>
        <w:pStyle w:val="a3"/>
      </w:pPr>
      <w:r>
        <w:t xml:space="preserve">　　佛法的修學，要開悟才算是你學到了；沒開悟，你什麼都學不到。為什麼不能開悟？妄想太多、妄念太多，所以心是妄心。能夠把這些妄心放下，都丟掉，真心現前，真心裡頭沒有雜念，就會開悟。所以真心難，都是妄心，妄心把悟門統統遮蓋了，功效都失掉了。所以老師教我們放下，不管是善、惡，統統放下，把真心找出來，真心就容易開悟。除障很難，妄想雜念障礙；恢復清淨心就會開悟。</w:t>
      </w:r>
      <w:r>
        <w:t xml:space="preserve"> </w:t>
      </w:r>
    </w:p>
    <w:p w14:paraId="49866674" w14:textId="77777777" w:rsidR="000D76AD" w:rsidRDefault="000D76AD">
      <w:pPr>
        <w:pStyle w:val="a3"/>
      </w:pPr>
      <w:r>
        <w:t xml:space="preserve">　　只為大家想、為佛菩薩想，幫助佛菩薩教化眾生，心就容易定下來，一沾到自私自利就不行，這個很重要。老師教人很簡單，幾個字；信佛很難，信佛的人沒有不成佛的，不成佛的人不信佛。念佛還胡思亂想，還有夾雜在裡頭，如何把這些夾雜的東西丟掉？那叫功夫，會有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354D" w14:textId="77777777" w:rsidR="000D76AD" w:rsidRDefault="000D76AD" w:rsidP="000D76AD">
      <w:r>
        <w:separator/>
      </w:r>
    </w:p>
  </w:endnote>
  <w:endnote w:type="continuationSeparator" w:id="0">
    <w:p w14:paraId="1E7EA61E" w14:textId="77777777" w:rsidR="000D76AD" w:rsidRDefault="000D76AD" w:rsidP="000D7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92CD0" w14:textId="77777777" w:rsidR="000D76AD" w:rsidRDefault="000D76AD" w:rsidP="000D76AD">
      <w:r>
        <w:separator/>
      </w:r>
    </w:p>
  </w:footnote>
  <w:footnote w:type="continuationSeparator" w:id="0">
    <w:p w14:paraId="0DBC4E5F" w14:textId="77777777" w:rsidR="000D76AD" w:rsidRDefault="000D76AD" w:rsidP="000D7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AD"/>
    <w:rsid w:val="000D76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B4B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6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6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6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6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