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72E9" w14:textId="77777777" w:rsidR="001C5703" w:rsidRDefault="001C5703">
      <w:r>
        <w:t>對英國漢學院師生談話</w:t>
      </w:r>
      <w:r>
        <w:t>—</w:t>
      </w:r>
      <w:r>
        <w:t xml:space="preserve">佛法求的是什麼？　　（第六集）　　</w:t>
      </w:r>
      <w:r>
        <w:t>2018/8/16</w:t>
      </w:r>
      <w:r>
        <w:t xml:space="preserve">　　英國威爾士三一聖大衛大學蘭彼得校區　　檔名：</w:t>
      </w:r>
      <w:r>
        <w:t xml:space="preserve">32-306-0006 </w:t>
      </w:r>
    </w:p>
    <w:p w14:paraId="72312F01" w14:textId="77777777" w:rsidR="001C5703" w:rsidRDefault="001C5703">
      <w:pPr>
        <w:pStyle w:val="a3"/>
      </w:pPr>
      <w:r>
        <w:t xml:space="preserve">　　佛法求的是什麼？佛法求的真心，用真心，真心應付一切的事是真實智慧。不需要去想我怎麼應付，自自然然的都出來了，沒有障礙。所以老師很重要，好老師，高明的老師，他把這些方法點給你，很容易接受、很有受用。你只要應用上，馬上就管用。什麼個原因？清淨心現前，以前那些妄想、分別、執著、計較得失，把心擾亂了，這個統統放下了，心平等了、心清淨了。清淨的時候多，有念頭的時間少，功夫一直向上提升，妄想雜念愈來愈少，清淨心時間愈來愈長，這功夫得力了。無論學什麼東西都快，因為你有智慧，一聽、一看就明瞭。不能去想，一想，想歪了，你的路就走岔了。為什麼？真實智慧是你自性本有的，不是從外來的，現在為什麼不能現前？雜念太多，妄想太多。你只要沒有雜念，沒有妄想，心地清淨，什麼問題來問你都能解答。我這幾十年靠的是這個，我沒有去研究，沒有去搞這個東西。跟很多國家領導人在一起聊天，問我的問題都能解答，不是書上學的，自性裡頭本有智慧。只要你不打妄想，不搞分別執著，慢慢它就現前。</w:t>
      </w:r>
      <w:r>
        <w:t xml:space="preserve"> </w:t>
      </w:r>
    </w:p>
    <w:p w14:paraId="63E53BD0" w14:textId="77777777" w:rsidR="001C5703" w:rsidRDefault="001C5703">
      <w:pPr>
        <w:pStyle w:val="a3"/>
      </w:pPr>
      <w:r>
        <w:t xml:space="preserve">　　所以古人有一句話說，學問深時意氣平，心平氣和。要發慈悲心，幫助你生智慧。慈悲心是什麼？救度一切苦難眾生。無條件的，歡歡喜喜幫助別人，要走正路，不能走邪路。</w:t>
      </w:r>
      <w:r>
        <w:t xml:space="preserve"> </w:t>
      </w:r>
    </w:p>
    <w:p w14:paraId="6C347D8A" w14:textId="77777777" w:rsidR="001C5703" w:rsidRDefault="001C5703">
      <w:pPr>
        <w:pStyle w:val="a3"/>
      </w:pPr>
      <w:r>
        <w:t xml:space="preserve">　　所以你要問真正高人，你問他佛在哪裡？他告訴你，佛在你心裡，你的心就是佛，佛就是你的心，一點都不錯。上帝在哪裡？上帝在你心裡，你心就是上帝，上帝就是你的心。用一般人的話說，真心就是大聖大賢。初學的時候，沒有很深的體會，真照這樣去做，做個二年、三年，體會到了。為什麼？你也有這個能力。人家問你的難題，就難不住你。他是用妄的來，我用真的回答，自自然然就幫他解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97CED" w14:textId="77777777" w:rsidR="001C5703" w:rsidRDefault="001C5703" w:rsidP="001C5703">
      <w:r>
        <w:separator/>
      </w:r>
    </w:p>
  </w:endnote>
  <w:endnote w:type="continuationSeparator" w:id="0">
    <w:p w14:paraId="57951346" w14:textId="77777777" w:rsidR="001C5703" w:rsidRDefault="001C5703" w:rsidP="001C5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B7367" w14:textId="77777777" w:rsidR="001C5703" w:rsidRDefault="001C5703" w:rsidP="001C5703">
      <w:r>
        <w:separator/>
      </w:r>
    </w:p>
  </w:footnote>
  <w:footnote w:type="continuationSeparator" w:id="0">
    <w:p w14:paraId="23036AF5" w14:textId="77777777" w:rsidR="001C5703" w:rsidRDefault="001C5703" w:rsidP="001C57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703"/>
    <w:rsid w:val="001C57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0AC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7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7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7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7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