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9EE8" w14:textId="77777777" w:rsidR="00E1532F" w:rsidRDefault="00E1532F">
      <w:r>
        <w:t>英國會客談話</w:t>
      </w:r>
      <w:r>
        <w:t>—</w:t>
      </w:r>
      <w:r>
        <w:t xml:space="preserve">懂得放低自己，才能拔高人生　　（第一集）　　</w:t>
      </w:r>
      <w:r>
        <w:t>2018/8/6</w:t>
      </w:r>
      <w:r>
        <w:t xml:space="preserve">　　英國威爾士三一聖大衛大學蘭彼得校區　　檔名：</w:t>
      </w:r>
      <w:r>
        <w:t xml:space="preserve">32-313-0001 </w:t>
      </w:r>
    </w:p>
    <w:p w14:paraId="24A4E1F4" w14:textId="77777777" w:rsidR="00E1532F" w:rsidRDefault="00E1532F">
      <w:pPr>
        <w:pStyle w:val="a3"/>
      </w:pPr>
      <w:r>
        <w:t xml:space="preserve">　　人與人之間，最寶貴的是「和」。和怎麼？自己往下降，把人家扶起來，這才行。我們只要事做得圓滿、做得成功，一切眾生得利益，我自己犧牲有什麼關係！這名聞利養都是假的，要這個東西幹什麼？不需要。你這個累積的功德，這叫陰功，陰功果報要加好多倍的，是乘，不是加。我這六十年，真的，一次一次對這個嫉妒障礙，扶起來的時候就又有一個提升。所以業因果報絲毫不爽，你愈退愈高。自己爬高很累，這人家把你抬上去了很輕鬆。</w:t>
      </w:r>
      <w:r>
        <w:t xml:space="preserve"> </w:t>
      </w:r>
    </w:p>
    <w:p w14:paraId="647D25E7" w14:textId="77777777" w:rsidR="00E1532F" w:rsidRDefault="00E1532F">
      <w:pPr>
        <w:pStyle w:val="a3"/>
      </w:pPr>
      <w:r>
        <w:t xml:space="preserve">　　業因果報就在眼前、就在四周，留意都看得到，清清楚楚、明明瞭瞭，何必造惡！為什麼不肯修善？修善，將來影響到有一個人，那都是你的功德；你把他障住了，帳都算在你頭上。為什麼不去惡修善？這一生沒有白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979E8" w14:textId="77777777" w:rsidR="00E1532F" w:rsidRDefault="00E1532F" w:rsidP="00E1532F">
      <w:r>
        <w:separator/>
      </w:r>
    </w:p>
  </w:endnote>
  <w:endnote w:type="continuationSeparator" w:id="0">
    <w:p w14:paraId="5FD83E43" w14:textId="77777777" w:rsidR="00E1532F" w:rsidRDefault="00E1532F" w:rsidP="00E15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CABBE" w14:textId="77777777" w:rsidR="00E1532F" w:rsidRDefault="00E1532F" w:rsidP="00E1532F">
      <w:r>
        <w:separator/>
      </w:r>
    </w:p>
  </w:footnote>
  <w:footnote w:type="continuationSeparator" w:id="0">
    <w:p w14:paraId="2F125C71" w14:textId="77777777" w:rsidR="00E1532F" w:rsidRDefault="00E1532F" w:rsidP="00E15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2F"/>
    <w:rsid w:val="00E153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292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3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3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3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3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