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7B3C" w14:textId="77777777" w:rsidR="007571D8" w:rsidRDefault="007571D8">
      <w:r>
        <w:t>澳洲淨宗學院餐後開示節錄</w:t>
      </w:r>
      <w:r>
        <w:t>—</w:t>
      </w:r>
      <w:r>
        <w:t xml:space="preserve">喜歡的要放下，討厭的也要放下　　（第一集）　　</w:t>
      </w:r>
      <w:r>
        <w:t>2019/3/3</w:t>
      </w:r>
      <w:r>
        <w:t xml:space="preserve">　　澳洲淨宗學院　　檔名：</w:t>
      </w:r>
      <w:r>
        <w:t xml:space="preserve">32-325-0001 </w:t>
      </w:r>
    </w:p>
    <w:p w14:paraId="6E389612" w14:textId="77777777" w:rsidR="007571D8" w:rsidRDefault="007571D8">
      <w:pPr>
        <w:pStyle w:val="a3"/>
      </w:pPr>
      <w:r>
        <w:t xml:space="preserve">　　凡是念佛不能往生，不是念佛不靈；念佛是真靈，是你自己還有放不下的東西，還有牽掛、還有留戀。只要有一樁事情，名聞利養、五欲六塵，有一樁事情放不下，極樂世界這一生你沒分，非常可惜！喜歡的要放下，討厭的也要放下。不管你是怎麼樣，只要你有一樁東西，喜怒哀樂你沒有放下，你就去不了。</w:t>
      </w:r>
      <w:r>
        <w:t xml:space="preserve"> </w:t>
      </w:r>
    </w:p>
    <w:p w14:paraId="0BE21240" w14:textId="77777777" w:rsidR="007571D8" w:rsidRDefault="007571D8">
      <w:pPr>
        <w:pStyle w:val="a3"/>
      </w:pPr>
      <w:r>
        <w:t xml:space="preserve">　　怎麼個放法？不要放在心上。不是說不要放在事上，事照幹，特別是為大眾服務的事情，為利益眾生的事情，我們要多做，要真幹，不要放在心上。事情做完了，不管善跟惡，都不放在心上，這叫放下，比什麼都重要。心裡面只放阿彌陀佛，除阿彌陀佛，什麼都不要，這叫真修行，這叫真有道。什麼時候放下？當下就放下，根本不要把它放在心上，才有跟阿彌陀佛感應的條件。那一邊是通的，沒障礙的，障礙在自己，不能不知道。</w:t>
      </w:r>
      <w:r>
        <w:t xml:space="preserve"> </w:t>
      </w:r>
    </w:p>
    <w:p w14:paraId="7AE2CF54" w14:textId="77777777" w:rsidR="007571D8" w:rsidRDefault="007571D8">
      <w:pPr>
        <w:pStyle w:val="a3"/>
      </w:pPr>
      <w:r>
        <w:t xml:space="preserve">　　所以我們最好的念頭是阿彌陀佛，沒有比這更好的。世間事，無論是人事，無論什麼事情，隨它去吧！不要再碰它了，碰它把這個機會又斷掉了，這叫真放下。佛家講的信、解、行、證，信有，解也有，行就是徹底放下，不跟任何人計較，更不能跟自己計較。好的事、壞的事，隨它去吧！它過去了，這一秒鐘過去了，這一念過去了，隨它去吧！不要去想，好的、壞的都不想，好的一場空，壞的也是一場空，你去想它幹什麼？把這個念頭拿來想阿彌陀佛就對了。希望這句阿彌陀佛二六時中不間斷，我們往生決定有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9207" w14:textId="77777777" w:rsidR="007571D8" w:rsidRDefault="007571D8" w:rsidP="007571D8">
      <w:r>
        <w:separator/>
      </w:r>
    </w:p>
  </w:endnote>
  <w:endnote w:type="continuationSeparator" w:id="0">
    <w:p w14:paraId="30E25C44" w14:textId="77777777" w:rsidR="007571D8" w:rsidRDefault="007571D8" w:rsidP="00757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1CF0" w14:textId="77777777" w:rsidR="007571D8" w:rsidRDefault="007571D8" w:rsidP="007571D8">
      <w:r>
        <w:separator/>
      </w:r>
    </w:p>
  </w:footnote>
  <w:footnote w:type="continuationSeparator" w:id="0">
    <w:p w14:paraId="1AAB11C4" w14:textId="77777777" w:rsidR="007571D8" w:rsidRDefault="007571D8" w:rsidP="007571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D8"/>
    <w:rsid w:val="007571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120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1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1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1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1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