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B5EBC" w14:textId="77777777" w:rsidR="00442873" w:rsidRDefault="00442873">
      <w:r>
        <w:t>《隨順佛教　薪火相傳》</w:t>
      </w:r>
      <w:r>
        <w:t>——</w:t>
      </w:r>
      <w:r>
        <w:t xml:space="preserve">「淨空老和尚弘法六十週年暨華藏淨宗學會成立三十週年」談話　　（共一集）　　</w:t>
      </w:r>
      <w:r>
        <w:t>2019/5/29</w:t>
      </w:r>
      <w:r>
        <w:t xml:space="preserve">　　台灣張榮發基金會國際會議中心　　檔名：</w:t>
      </w:r>
      <w:r>
        <w:t xml:space="preserve">32-333-0001 </w:t>
      </w:r>
    </w:p>
    <w:p w14:paraId="68FE4AEE" w14:textId="77777777" w:rsidR="00442873" w:rsidRDefault="00442873">
      <w:pPr>
        <w:pStyle w:val="a3"/>
      </w:pPr>
      <w:r>
        <w:t xml:space="preserve">　　尊敬的悟道法師、諸位法師、諸位大德、同修，大家好！</w:t>
      </w:r>
      <w:r>
        <w:t xml:space="preserve"> </w:t>
      </w:r>
    </w:p>
    <w:p w14:paraId="7E8D773B" w14:textId="77777777" w:rsidR="00442873" w:rsidRDefault="00442873">
      <w:pPr>
        <w:pStyle w:val="a3"/>
      </w:pPr>
      <w:r>
        <w:t xml:space="preserve">　　此次，華藏淨宗學會舉辦為期三天的活動，紀念學會成立三十週年，並回顧淨空這一甲子以來的弘法歲月。今天淨空很榮幸，應學會的邀請，在此地跟大家講幾句話。</w:t>
      </w:r>
      <w:r>
        <w:t xml:space="preserve"> </w:t>
      </w:r>
    </w:p>
    <w:p w14:paraId="14240C6B" w14:textId="77777777" w:rsidR="00442873" w:rsidRDefault="00442873">
      <w:pPr>
        <w:pStyle w:val="a3"/>
      </w:pPr>
      <w:r>
        <w:t xml:space="preserve">　　二十六歲那一年，方東美先生一句話：「學佛是人生最高的享受」，引導我入佛門。大概一個月之後，我認識了章嘉大師，他老人家當時住在青田街八號，是一棟日本的洋房。我們每個星期聚會一次，跟他研究討論，聽他的教誨。三年之後，章嘉大師圓寂了。那時我對佛法有了相當的認識，想到這世間有這麼好的教育，可惜的是知道的人不多，能夠把這些好處說得出來的人更少，何況真正得到佛法修學利益的，那是少之又少！我們很幸運能夠遇到，就把工作辭掉，決心獻身於佛陀教育的事業。</w:t>
      </w:r>
      <w:r>
        <w:t xml:space="preserve"> </w:t>
      </w:r>
    </w:p>
    <w:p w14:paraId="45FD339F" w14:textId="77777777" w:rsidR="00442873" w:rsidRDefault="00442873">
      <w:pPr>
        <w:pStyle w:val="a3"/>
      </w:pPr>
      <w:r>
        <w:t xml:space="preserve">　　經人介紹，我到台中親近李炳南老居士。在台中住了一年三個月，出家的因緣成熟了，去台北，在圓山臨濟寺剃度。我出家以後，生活非常清苦，沒人供養。老和尚勸我們學經懺，學講經沒收入，怎麼活得下去？把這些學講經的人都嚇跑了。我沒有被嚇走，這是章嘉大師他老人家告訴我的：「真正發心講經，學釋迦牟尼佛，續佛慧命，弘法利生，自然有佛菩薩保佑你，你這一生當中佛菩薩替你安排，什麼都不用操心，順境、逆境統統是佛菩薩安排的」。這太好了！我相信，縱然餓死，我也相信，我不懷疑。我受戒之後去拜李老師，李老師教我要真信佛，我相信佛、相信老師。那時，台北有個甘老居士發心照顧我，她找了十五位道友，每個月一個人拿十塊台幣，湊一百五十塊錢給我寄來。一百五十塊錢在當時，合美金不到五塊錢，這是我一個月生活費用，十年沒中斷。我在台中親近李炳南老居士十年，修學基礎奠定了。</w:t>
      </w:r>
      <w:r>
        <w:t xml:space="preserve"> </w:t>
      </w:r>
    </w:p>
    <w:p w14:paraId="1DB230EF" w14:textId="77777777" w:rsidR="00442873" w:rsidRDefault="00442873">
      <w:pPr>
        <w:pStyle w:val="a3"/>
      </w:pPr>
      <w:r>
        <w:t xml:space="preserve">　　後來離開台中，幾乎是走投無路的時候，韓館長的因緣出現了，她護持我三十年，讓我的講經教學沒有中斷。剛開始的十七年非常艱苦，韓館長去張羅，租場地、借場地，我們像打游擊一樣，常常換地方。聽眾大概有三、四十個人，都是她的一些朋友，邀來的，以後聽眾是愈來愈多。一直到一九七九年，才有微薄的能力，在景美建一個五十坪的小道場，我們才有自己的一個講經的場所，「華藏佛教視聽圖書館」。後來，館長在圖書館創立了「華藏淨宗學會」。她往生以後，學會從景美搬遷到了信義路，由悟道法師主持會務。現在，華藏淨宗學會已經成立三十週年，我們講經已經講了六十年。我們利用衛星、網路，把佛陀的教育，用現代化的科技方式，傳播給全世界有緣的同修。</w:t>
      </w:r>
      <w:r>
        <w:t xml:space="preserve"> </w:t>
      </w:r>
    </w:p>
    <w:p w14:paraId="580BEFF4" w14:textId="77777777" w:rsidR="00442873" w:rsidRDefault="00442873">
      <w:pPr>
        <w:pStyle w:val="a3"/>
      </w:pPr>
      <w:r>
        <w:t xml:space="preserve">　　我這一生做的事情，你們全知道。我讓了三次，我們愈讓愈殊勝、愈讓愈自在、愈讓愈快樂。老祖宗、佛菩薩教我們忍讓，這有無窮的樂趣在裡頭，沒人知道；你能依教奉行，你就能嘗到。你能讓，才能跟一切眾生和睦相處；你不能讓，那個和睦是假的，那不是真的。一定要能夠忍讓。別人佔有了，佔有了我們也感恩，為什麼感恩？自己能讓，境界提升一層，德行提升了，智慧也增長了，怎麼能不感恩？同時對方在那裡給我們做示現，示現有正面的、有負面的。正面的我們要頂禮、要恭敬供養，他據有這些財物弘法利生，比我做得更好，我怎麼能夠不讓？這讓有大德。如果</w:t>
      </w:r>
      <w:r>
        <w:lastRenderedPageBreak/>
        <w:t>負面的，他不是做弘法利生，他是去搞名聞利養的，他演出業因果報給我們看，我們也要感恩。就像他在演戲，負面的演得很好、很逼真，他不善的業行後面是地獄、餓鬼、畜生的果報，這對我們、對於一切社會大眾，這是什麼？上課，上了一堂因果報應的課程。細心觀察，明白了，會把我們內心一切不善的念頭止住，不敢做了。就像當年佛陀在世，提婆達多所表演的，都是菩薩、都是大善知識，他從負面表演給我們看，釋迦牟尼佛從正面表演給我們看，我們能說提婆達多不是佛菩薩嗎？</w:t>
      </w:r>
      <w:r>
        <w:t xml:space="preserve"> </w:t>
      </w:r>
    </w:p>
    <w:p w14:paraId="5D014725" w14:textId="77777777" w:rsidR="00442873" w:rsidRDefault="00442873">
      <w:pPr>
        <w:pStyle w:val="a3"/>
      </w:pPr>
      <w:r>
        <w:t xml:space="preserve">　　所以人人是好人，事事是好事。正是蕅益大師所說的「境緣無好醜」，境是物質環境，緣是人事環境，人事環境跟物質環境都沒有絕對的是非邪正，沒有。是非邪正是自己的念頭，自己念頭正，沒有一樣不正，邪也是正；自己念頭不正，正也變成邪。明瞭之後自己才知道，從修因到證果，完全要自己負責任，與別人不相干，這是佛菩薩悲智療苦的大根大本。我們通過這個學習真正體會到，你才能真正的離苦得樂；永遠離苦、永遠得樂了，什麼環境裡你都快樂、你都自在。</w:t>
      </w:r>
      <w:r>
        <w:t xml:space="preserve"> </w:t>
      </w:r>
    </w:p>
    <w:p w14:paraId="151338AD" w14:textId="77777777" w:rsidR="00442873" w:rsidRDefault="00442873">
      <w:pPr>
        <w:pStyle w:val="a3"/>
      </w:pPr>
      <w:r>
        <w:t xml:space="preserve">　　我一生沒有道場，沒有想到在晚年，九十歲，聯合國教科文組織在巴黎總部為我設了一個永久的辦公室，這是三寶加持，祖宗保佑。我們希望通過這個平台，來幫助團結世界宗教，引導宗教回歸教育，帶動各大宗教講經教學的風氣，這非常有意義、非常重要。宗教是倫理、道德、因果以及聖賢智慧的教育，這種教育在西方是宗教，在東方就是儒釋道，這是人類最重要的教育。只要西方能夠把宗教找回來，東方能夠把儒釋道找回來，這個世界就會有和平，災難就可以化解。在聯合國還有一個使命，重要的使命，那就是我們要把中國五千年來修身、齊家、治國、平天下的教育理念、教育方法、教育成果，以及歷史經驗，介紹給我們各國的大使。人類的文明，真正長遠的和諧的盛世，決定需要中國傳統文化，這個文化最珍貴的核心是它的教育。五千年的輝煌歷史，所依靠的就是中國老祖宗的教育，這種教育能夠真正復興，中國有救、世界有救。這個珍貴的文化遺產是屬於全人類的，這是好事，這是大事！</w:t>
      </w:r>
      <w:r>
        <w:t xml:space="preserve"> </w:t>
      </w:r>
    </w:p>
    <w:p w14:paraId="1D71FD59" w14:textId="77777777" w:rsidR="00442873" w:rsidRDefault="00442873">
      <w:pPr>
        <w:pStyle w:val="a3"/>
      </w:pPr>
      <w:r>
        <w:t xml:space="preserve">　　回首看來，這一路都是諸佛菩薩保佑我。為什麼保佑我？一生沒有一個觀念是為我自己的，純一真誠，感應非常明顯、非常顯著，我在此地跟諸位做證明。我這個信心是得自於老師教誨，所以對老師，我有堅定不移的信心，不懷疑，老師教我的我依教奉行。從力行當中證驗老師教誡真實，不是假話，我們才得到真實的受用。我這一生，確實如方東美老師所說的，得到了人生最高的享受。學佛六十多年，認識了宇宙人生的真相，心裡沒有憂慮，沒有放不下的事，真正得到了清淨、法喜、自在。所以你們要曉得我幹的什麼事，你走我這條路不會失敗，有佛保佑、有祖宗保佑。</w:t>
      </w:r>
      <w:r>
        <w:t xml:space="preserve"> </w:t>
      </w:r>
    </w:p>
    <w:p w14:paraId="3910F129" w14:textId="77777777" w:rsidR="00442873" w:rsidRDefault="00442873">
      <w:pPr>
        <w:pStyle w:val="a3"/>
      </w:pPr>
      <w:r>
        <w:t xml:space="preserve">　　關於淨宗的修學，我們的學習理念就是「一門深入，長時薰修」，方法就是「讀書千遍，其義自見」。因戒得定，因定開慧，我們走古人這條路。三十多年前，我在海外弘法時，給淨宗學會寫了一個緣起，裡面提出了淨宗修學的五個科目，這五個科目，第一個是淨業三福；第二個是六和敬；第三個是戒定慧三學；第四個，六波羅蜜；第五個，普賢菩薩十大願王。這五科就是淨宗的戒律。五科裡面，根本的是淨業三福，佛在經典裡面告訴我們，淨業三福是「三世諸佛淨業正因」，這就是說，過去、現在、未來所有凡夫與菩薩修行成佛，都是依靠這三條，所以這三福是我們淨宗修學的最高指導原則。而當中的根中之根就在頭兩句話，「孝養父母，奉事師長」，這就是孝親尊師，這是佛法的根，也是中國五千年文化的根，不具備這個條件就不能夠往生淨土。孝親尊師，我們應當如何落實？首先，把《弟子規》裡面的孝悌之道在日常生活當中做出來，關愛父母、友愛兄弟、尊敬長輩，這是基礎；進一步，我們努</w:t>
      </w:r>
      <w:r>
        <w:lastRenderedPageBreak/>
        <w:t>力做到後面的兩句，「慈心不殺，修十善業」，慈心不殺我們落實在《太上感應篇》，修十善業落實在《十善業道經》。</w:t>
      </w:r>
      <w:r>
        <w:t xml:space="preserve"> </w:t>
      </w:r>
    </w:p>
    <w:p w14:paraId="5A0083B7" w14:textId="77777777" w:rsidR="00442873" w:rsidRDefault="00442873">
      <w:pPr>
        <w:pStyle w:val="a3"/>
      </w:pPr>
      <w:r>
        <w:t xml:space="preserve">　　我們把這五科德行落實在日常生活之中，這叫自愛，愛自己的本性本善，愛自己的本性本覺。這時候，六道輪迴的真相、極樂世界的真相你清楚明瞭，肯定這是真的，不是假的，我想去就去得了。自愛之後自然會愛人，我也幫助大家一起去，這叫自度度他。你會寬宏大量，一切放下，大慈悲心出來了，跟諸佛如來一樣，起心動念是救度一切苦難眾生。如果還有捨不得的，還有冤親債主、丟不掉的，這個不得力，依舊要搞六道輪迴。</w:t>
      </w:r>
      <w:r>
        <w:t xml:space="preserve"> </w:t>
      </w:r>
    </w:p>
    <w:p w14:paraId="60C9EACE" w14:textId="77777777" w:rsidR="00442873" w:rsidRDefault="00442873">
      <w:pPr>
        <w:pStyle w:val="a3"/>
      </w:pPr>
      <w:r>
        <w:t xml:space="preserve">　　還沒有到極樂世界之前，步步都要小心謹慎，不跟一切眾生結怨，菩提道上就少障礙。歡歡喜喜跟別人相處，學謙卑；不是謙虛，是要謙卑，為別人服務。菩薩代一切眾生受苦受難。一切法都要從自己做起，才能夠感化別人。我們希望別人如何對我，我要先怎樣對人，不能求回報。別人跟我不平等，我跟他平等。這樣才能夠做到，慢慢把輪迴心轉變為大菩提心，真誠、清淨、平等、正覺、慈悲，起心動念與這個相應，沒有一時一刻跟這個心相違背，這就對了。</w:t>
      </w:r>
      <w:r>
        <w:t xml:space="preserve"> </w:t>
      </w:r>
    </w:p>
    <w:p w14:paraId="3D41CD2F" w14:textId="77777777" w:rsidR="00442873" w:rsidRDefault="00442873">
      <w:pPr>
        <w:pStyle w:val="a3"/>
      </w:pPr>
      <w:r>
        <w:t xml:space="preserve">　　我們時時要記住，極樂世界是我們的家鄉，西方三聖是我們的依靠。我們在這個世間功德圓滿了，阿彌陀佛就會來接引我們回家，極樂世界，生命最高的享受，我們就真正得到了。</w:t>
      </w:r>
      <w:r>
        <w:t xml:space="preserve"> </w:t>
      </w:r>
    </w:p>
    <w:p w14:paraId="20695094" w14:textId="77777777" w:rsidR="00442873" w:rsidRDefault="00442873">
      <w:pPr>
        <w:pStyle w:val="a3"/>
      </w:pPr>
      <w:r>
        <w:t xml:space="preserve">　　最後，淨空在此祝福學會此次的活動順利圓滿；祝福與會的諸位法師、諸位大德、諸位同修們身心安康、福慧增長、淨滿圓成、光壽無量！謝謝大家！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6D3DA" w14:textId="77777777" w:rsidR="00442873" w:rsidRDefault="00442873" w:rsidP="00442873">
      <w:r>
        <w:separator/>
      </w:r>
    </w:p>
  </w:endnote>
  <w:endnote w:type="continuationSeparator" w:id="0">
    <w:p w14:paraId="65D9460B" w14:textId="77777777" w:rsidR="00442873" w:rsidRDefault="00442873" w:rsidP="004428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56B11" w14:textId="77777777" w:rsidR="00442873" w:rsidRDefault="00442873" w:rsidP="00442873">
      <w:r>
        <w:separator/>
      </w:r>
    </w:p>
  </w:footnote>
  <w:footnote w:type="continuationSeparator" w:id="0">
    <w:p w14:paraId="018D780E" w14:textId="77777777" w:rsidR="00442873" w:rsidRDefault="00442873" w:rsidP="004428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873"/>
    <w:rsid w:val="0044287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E24E6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28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28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28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28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517</Words>
  <Characters>2949</Characters>
  <Application>Microsoft Office Word</Application>
  <DocSecurity>0</DocSecurity>
  <Lines>24</Lines>
  <Paragraphs>6</Paragraphs>
  <ScaleCrop>false</ScaleCrop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2025-10-14T02:05:00Z</dcterms:created>
  <dcterms:modified xsi:type="dcterms:W3CDTF">2025-10-14T02:05:00Z</dcterms:modified>
</cp:coreProperties>
</file>