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393B" w14:textId="77777777" w:rsidR="00176B7A" w:rsidRDefault="00176B7A">
      <w:r>
        <w:t>法音宣流</w:t>
      </w:r>
      <w:r>
        <w:t>—</w:t>
      </w:r>
      <w:r>
        <w:t xml:space="preserve">起心動念向內求　　第六集　　</w:t>
      </w:r>
      <w:r>
        <w:t>2020/3/24</w:t>
      </w:r>
      <w:r>
        <w:t xml:space="preserve">　　台灣台南極樂寺　　檔名：</w:t>
      </w:r>
      <w:r>
        <w:t xml:space="preserve">32-356-0006 </w:t>
      </w:r>
    </w:p>
    <w:p w14:paraId="55D25962" w14:textId="77777777" w:rsidR="00176B7A" w:rsidRDefault="00176B7A">
      <w:pPr>
        <w:pStyle w:val="a3"/>
      </w:pPr>
      <w:r>
        <w:t xml:space="preserve">　　同學們提了三個問題來問我。我跟大家沒有兩樣，只是我是遵照佛經的教誨，細心觀察事實真相，然後做出結論，再來解決當前的問題。</w:t>
      </w:r>
      <w:r>
        <w:t xml:space="preserve"> </w:t>
      </w:r>
    </w:p>
    <w:p w14:paraId="01BBF35A" w14:textId="77777777" w:rsidR="00176B7A" w:rsidRDefault="00176B7A">
      <w:pPr>
        <w:pStyle w:val="a3"/>
      </w:pPr>
      <w:r>
        <w:t xml:space="preserve">　　我把他的問題念一遍：在生活中如何反聞聞自性？下手處為何？</w:t>
      </w:r>
      <w:r>
        <w:t xml:space="preserve"> </w:t>
      </w:r>
    </w:p>
    <w:p w14:paraId="227362A5" w14:textId="77777777" w:rsidR="00176B7A" w:rsidRDefault="00176B7A">
      <w:pPr>
        <w:pStyle w:val="a3"/>
      </w:pPr>
      <w:r>
        <w:t xml:space="preserve">　　你能夠反聞聞自性，問題就解決了。我們今天起心動念都是向外，沒有向內的。向外、向內是兩個完全不同的境界。佛經上這兩句話是功夫話，日常生活當中，眼見色、耳聞聲，反聞聞自性下手之處在什麼地方？下手之處，你的問題是聞，自性沒有叫我們去聞，現在下手之處要叫我們聞。經文裡頭說得很清楚，在生活當中如何反聞聞自性？很簡單的一句話，下手之處就是你回過頭來。起心動念是聞自性，我回過頭來，我不起心、我不動念，這就不聞自性，這就沒有反聞、順聞，反順都沒有，你才能聞自性。你還有個聞自性，你的意識依然在起作用，並沒有停下來，你還在工作。</w:t>
      </w:r>
      <w:r>
        <w:t xml:space="preserve"> </w:t>
      </w:r>
    </w:p>
    <w:p w14:paraId="3F9C0818" w14:textId="77777777" w:rsidR="00176B7A" w:rsidRDefault="00176B7A">
      <w:pPr>
        <w:pStyle w:val="a3"/>
      </w:pPr>
      <w:r>
        <w:t xml:space="preserve">　　我們簡單說一說，聞自性是有，放下是無求。你的問題是反聞聞自性裡面生出來的，你不聞呢？有沒有想過？我不聞了，我從聞一翻過頭來不聞，不聞就沒有了，沒有了問題就解決了；所以叫回頭是岸，回頭問題就沒有了。所以一個是要聞，一個是回來，聽懂沒有？問題的答案已經給你解答了。下手之處在反聞，我反過頭來，我不再想聞，聞自性。或者你再進一步，自性在哪裡？把下手處找出來，為什麼會起這個念頭？大乘經說，聞自性是個念頭，反過來叫你放下。自性有沒有？有。現在到哪裡去了？現在因為你聞自性，它在聞自性之中，你不聞它就沒有，你聞它就有了。是不是這樣情形？如果是這樣情形，我們想聞自性，勢必要萬緣放下。首先把自性找到，然後把念頭放下，你反覆多做幾次，把聞自性、不聞自性反覆多做幾次；聞自性什麼樣子，不聞自性又是什麼樣，然後慢慢熟悉。</w:t>
      </w:r>
      <w:r>
        <w:t xml:space="preserve"> </w:t>
      </w:r>
    </w:p>
    <w:p w14:paraId="5FEF5B61" w14:textId="77777777" w:rsidR="00176B7A" w:rsidRDefault="00176B7A">
      <w:pPr>
        <w:pStyle w:val="a3"/>
      </w:pPr>
      <w:r>
        <w:t xml:space="preserve">　　聞自性在哪裡？原來反聞聞自性就在聞自性處，放下聞自性也就是放下反聞聞自性，你不反聞，自性在哪裡？把自性找出來。不聞自性的時候，沒發現自性。所以從早到晚，先把自性找出來，然後去找它在哪裡。聞自性，聞是耳根，然後你會發現，眼根也有、舌根也有，六根自性發現了，每一根自性都在起作用，眼耳鼻舌身，找到之後再去反聞，反過來。反過來是不是不聞了？你會發現，反聞之中，聞自性找出來了，原來你反聞的那個就是自性。怎麼樣再去用功夫？用就反過來，意思是不要順著自性。自性裡面我們感覺愛好甜東西，它就有甜味出來，這個甜味沒有用甜味東西加味品，沒有加味品裡頭有甜味，這個甜從哪來的？是不是從自性？這是不是能反聞聞自性？</w:t>
      </w:r>
      <w:r>
        <w:t xml:space="preserve"> </w:t>
      </w:r>
    </w:p>
    <w:p w14:paraId="7C919032" w14:textId="77777777" w:rsidR="00176B7A" w:rsidRDefault="00176B7A">
      <w:pPr>
        <w:pStyle w:val="a3"/>
      </w:pPr>
      <w:r>
        <w:t xml:space="preserve">　　淨空之友社祕書長所提的：想請教這一次瘟疫背後的因果，應如何對應？</w:t>
      </w:r>
      <w:r>
        <w:t xml:space="preserve"> </w:t>
      </w:r>
    </w:p>
    <w:p w14:paraId="7755C6F2" w14:textId="77777777" w:rsidR="00176B7A" w:rsidRDefault="00176B7A">
      <w:pPr>
        <w:pStyle w:val="a3"/>
      </w:pPr>
      <w:r>
        <w:t xml:space="preserve">　　他的問題裡面說得好，這次疫情背後因果，聯合國大使們了解的比我清楚，大使裡頭的有不少是專家，我回去還要向他們請教。我們修學的大乘法，佛告訴我們一切法從心想生，你不去想它、不去理它，它活動的範圍小；你活動它，你跟它往來，它愈來愈歡喜。我看到好像它愈來愈大，這個愈來愈擴大，是不是有這個情形？是不是我們把它培養出來，培養它隨著日月增長？</w:t>
      </w:r>
      <w:r>
        <w:t xml:space="preserve"> </w:t>
      </w:r>
    </w:p>
    <w:p w14:paraId="30BE2AA0" w14:textId="77777777" w:rsidR="00176B7A" w:rsidRDefault="00176B7A">
      <w:pPr>
        <w:pStyle w:val="a3"/>
      </w:pPr>
      <w:r>
        <w:lastRenderedPageBreak/>
        <w:t xml:space="preserve">　　這個疫情有這麼長的時期，這些都有專家去研究。我們念佛的人遵守佛菩薩的教誨，把念佛放在心上，不要把不相干的東西、我們不需要的東西放在心上。放在心上，有；不放在心上，沒有。大乘教都知道，一切的妄念從心想生，你不想，它就沒有了；你要它有，你想它，想從心生。</w:t>
      </w:r>
      <w:r>
        <w:t xml:space="preserve"> </w:t>
      </w:r>
    </w:p>
    <w:p w14:paraId="0A760795" w14:textId="77777777" w:rsidR="00176B7A" w:rsidRDefault="00176B7A">
      <w:pPr>
        <w:pStyle w:val="a3"/>
      </w:pPr>
      <w:r>
        <w:t xml:space="preserve">　　澳洲淨宗學院法師們提的：面對現今的疫情，有些同學不怕，有些同學非常害怕，如何幫助這些害怕的同學？</w:t>
      </w:r>
      <w:r>
        <w:t xml:space="preserve"> </w:t>
      </w:r>
    </w:p>
    <w:p w14:paraId="6D0D8F3B" w14:textId="77777777" w:rsidR="00176B7A" w:rsidRDefault="00176B7A">
      <w:pPr>
        <w:pStyle w:val="a3"/>
      </w:pPr>
      <w:r>
        <w:t xml:space="preserve">　　同修不要怕。有人問過我怕不怕，我不怕。幫助同學，同學要像我，從早到晚阿彌陀佛，快快樂樂。你要不隨著阿彌陀佛走，你就胡思亂想，胡思亂想最可怕。我們從早到晚許許多多的妄念從哪來？胡思亂想來的，這妄想。人要沒有妄想，多自在！沒有妄想可以做得到，多想阿彌陀佛，好！想阿彌陀佛，每天都想佛、都念佛，多自在！</w:t>
      </w:r>
      <w:r>
        <w:t xml:space="preserve"> </w:t>
      </w:r>
    </w:p>
    <w:p w14:paraId="3C3CBBCD" w14:textId="77777777" w:rsidR="00176B7A" w:rsidRDefault="00176B7A">
      <w:pPr>
        <w:pStyle w:val="a3"/>
      </w:pPr>
      <w:r>
        <w:t xml:space="preserve">　　你所害怕的這些妄念，愈想愈害怕，最後從小病變成大病，愈想愈可怕。</w:t>
      </w:r>
      <w:r>
        <w:t xml:space="preserve"> </w:t>
      </w:r>
    </w:p>
    <w:p w14:paraId="00FD7A93" w14:textId="77777777" w:rsidR="00176B7A" w:rsidRDefault="00176B7A">
      <w:pPr>
        <w:pStyle w:val="a3"/>
      </w:pPr>
      <w:r>
        <w:t xml:space="preserve">　　同學問我：「你怕不怕死？」我告訴他：「我不害怕，沒有這個概念，沒有生死的概念，每一天隨緣過日。」</w:t>
      </w:r>
      <w:r>
        <w:t xml:space="preserve"> </w:t>
      </w:r>
    </w:p>
    <w:p w14:paraId="1753F760" w14:textId="77777777" w:rsidR="00176B7A" w:rsidRDefault="00176B7A">
      <w:pPr>
        <w:pStyle w:val="a3"/>
      </w:pPr>
      <w:r>
        <w:t xml:space="preserve">　　年歲大了，講經講不動了。我非常重視繼承人，所以我在五十歲就非常重視栽培接班人。我可以不講經，經不能斷掉，能講的、喜歡講的，我都把他提出來，一個個的培養他；我走了，還有這麼多人講得比我好，我很滿意。</w:t>
      </w:r>
      <w:r>
        <w:t xml:space="preserve"> </w:t>
      </w:r>
    </w:p>
    <w:p w14:paraId="0B45EA88" w14:textId="77777777" w:rsidR="00176B7A" w:rsidRDefault="00176B7A">
      <w:pPr>
        <w:pStyle w:val="a3"/>
      </w:pPr>
      <w:r>
        <w:t xml:space="preserve">　　問我：「你怕不怕死？」「不怕，真的不怕，一點都不怕。」他為什麼怕？他沒有準備。我有充分的準備，所以我不怕死，跟一般人不一樣。我們天天想著西方極樂世界，念念念著阿彌陀佛。我勸大家念佛求生彌陀淨土，我自己焉能不做？我要不做，跟我學的人說我欺騙他，那我對不起他。極樂世界真有，阿彌陀佛真有，往生極樂世界的真有，天天都有。隨時隨地都可以到極樂世界，歡歡喜喜。</w:t>
      </w:r>
      <w:r>
        <w:t xml:space="preserve"> </w:t>
      </w:r>
    </w:p>
    <w:p w14:paraId="14431B6B" w14:textId="77777777" w:rsidR="00176B7A" w:rsidRDefault="00176B7A">
      <w:pPr>
        <w:pStyle w:val="a3"/>
      </w:pPr>
      <w:r>
        <w:t xml:space="preserve">　　佛跟我們說，凡事有因有果。瘟疫有因果的，因是什麼？一切法從心想生，講來講去還是個心想。</w:t>
      </w:r>
      <w:r>
        <w:t xml:space="preserve"> </w:t>
      </w:r>
    </w:p>
    <w:p w14:paraId="6D7F95F2" w14:textId="77777777" w:rsidR="00176B7A" w:rsidRDefault="00176B7A">
      <w:pPr>
        <w:pStyle w:val="a3"/>
      </w:pPr>
      <w:r>
        <w:t xml:space="preserve">　　我們的同學學佛了，永遠沒有懼怕。我們跟釋迦牟尼佛走，前途一帆風順，前途非常光明。學佛之後，念念求生淨土，我們對於極樂世界清清楚楚，往生極樂世界真有把握。希望同學把生死看淡，把生死抓在自己手上，不是在閻王手上。在我自己手上，想去就去，想留就留，好！面對大眾同修，一同念佛求生淨土，每天不缺功課。</w:t>
      </w:r>
      <w:r>
        <w:t xml:space="preserve"> </w:t>
      </w:r>
    </w:p>
    <w:p w14:paraId="52A864B4" w14:textId="77777777" w:rsidR="00176B7A" w:rsidRDefault="00176B7A">
      <w:pPr>
        <w:pStyle w:val="a3"/>
      </w:pPr>
      <w:r>
        <w:t xml:space="preserve">　　害怕的同學還是有不少，我們幫助他。幫他，首先自己不怕，他才能相信。如何幫助這些害怕的同學？這是我們的使命。讀經，熟背經典，能轉害怕而成為不怕。不怕到什麼程度？自在往生，往生極樂世界有把握，是真的不是假的。</w:t>
      </w:r>
      <w:r>
        <w:t xml:space="preserve"> </w:t>
      </w:r>
    </w:p>
    <w:p w14:paraId="212C3252" w14:textId="77777777" w:rsidR="00176B7A" w:rsidRDefault="00176B7A">
      <w:pPr>
        <w:pStyle w:val="a3"/>
      </w:pPr>
      <w:r>
        <w:t xml:space="preserve">　　娑婆苦，又何必要留戀？你對於娑婆留戀，所以你才怕死；對於娑婆不留戀，不怕了。所以面對今天社會的種種不安定，我們都勉勵大家不要害怕，快快樂樂把這句佛號念好，阿彌陀佛決定來接引，一個都不會漏掉。信心決定一切，這個重要！</w:t>
      </w:r>
      <w:r>
        <w:t xml:space="preserve"> </w:t>
      </w:r>
    </w:p>
    <w:p w14:paraId="379340F7" w14:textId="77777777" w:rsidR="00176B7A" w:rsidRDefault="00176B7A">
      <w:pPr>
        <w:pStyle w:val="a3"/>
      </w:pPr>
      <w:r>
        <w:lastRenderedPageBreak/>
        <w:t xml:space="preserve">　　大家身體比我好，要用功、要努力。要看到阿彌陀佛在極樂世界歡迎我們，我們見到無限的歡喜，一生的願望總算是圓滿了。活在這個世間，活一天幹一天，活兩天幹兩天。往生極樂世界，同學會跟著阿彌陀佛一同來接引，所以幫助同學助念功德很大，我去接他，他也來接我，絕不落空，絕不是假的。</w:t>
      </w:r>
      <w:r>
        <w:t xml:space="preserve"> </w:t>
      </w:r>
    </w:p>
    <w:p w14:paraId="27302105" w14:textId="77777777" w:rsidR="00176B7A" w:rsidRDefault="00176B7A">
      <w:pPr>
        <w:pStyle w:val="a3"/>
      </w:pPr>
      <w:r>
        <w:t xml:space="preserve">　　現在的疫情這些新聞不看，念阿彌陀佛，真實的幫助。現在我們迫切需要的不是別的，佛來接我們，菩薩來接我們，同參好友都來迎接我們。深信不疑，他們決定來接往生，來接的時候比這個場面熱鬧。來接的時候不要客氣，要堅定信願，信願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7132" w14:textId="77777777" w:rsidR="00176B7A" w:rsidRDefault="00176B7A" w:rsidP="00176B7A">
      <w:r>
        <w:separator/>
      </w:r>
    </w:p>
  </w:endnote>
  <w:endnote w:type="continuationSeparator" w:id="0">
    <w:p w14:paraId="7FE985EE" w14:textId="77777777" w:rsidR="00176B7A" w:rsidRDefault="00176B7A" w:rsidP="00176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5957A" w14:textId="77777777" w:rsidR="00176B7A" w:rsidRDefault="00176B7A" w:rsidP="00176B7A">
      <w:r>
        <w:separator/>
      </w:r>
    </w:p>
  </w:footnote>
  <w:footnote w:type="continuationSeparator" w:id="0">
    <w:p w14:paraId="56ABC3BD" w14:textId="77777777" w:rsidR="00176B7A" w:rsidRDefault="00176B7A" w:rsidP="00176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7A"/>
    <w:rsid w:val="00176B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4F4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B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B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B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B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