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EDAE" w14:textId="77777777" w:rsidR="00B347A2" w:rsidRDefault="00B347A2">
      <w:r>
        <w:t>日常談話</w:t>
      </w:r>
      <w:r>
        <w:t>—</w:t>
      </w:r>
      <w:r>
        <w:t xml:space="preserve">一報還一報　　（第三集）　　</w:t>
      </w:r>
      <w:r>
        <w:t>2020/10/22</w:t>
      </w:r>
      <w:r>
        <w:t xml:space="preserve">　　台灣台南極樂寺　　檔名：</w:t>
      </w:r>
      <w:r>
        <w:t xml:space="preserve">32-358-0003 </w:t>
      </w:r>
    </w:p>
    <w:p w14:paraId="254F072D" w14:textId="77777777" w:rsidR="00B347A2" w:rsidRDefault="00B347A2">
      <w:pPr>
        <w:pStyle w:val="a3"/>
      </w:pPr>
      <w:r>
        <w:t xml:space="preserve">　　造業，決定逃不掉，我深深（感受）有這個報應。一生看到的、聽到的太多了！每一次，我受一次報一次，也很歡喜，這一報報掉了，一點不敢錯漏。現在人就是輕慢，沒有搞清楚。</w:t>
      </w:r>
      <w:r>
        <w:t xml:space="preserve"> </w:t>
      </w:r>
    </w:p>
    <w:p w14:paraId="63D31074" w14:textId="77777777" w:rsidR="00B347A2" w:rsidRDefault="00B347A2">
      <w:pPr>
        <w:pStyle w:val="a3"/>
      </w:pPr>
      <w:r>
        <w:t xml:space="preserve">　　冤冤相報，決定錯不了。過去我那邊害它，今天我要被它害，一報還一報，絲毫不差。讓大家看，淨空法師過去殺生的罪業逃不了，大家應該認真懺悔。平常我們念阿彌陀佛要認真。知道為什麼錯了，造業的、流血的，讓他有罪，以後一點錯誤不敢做。一心一意念佛求生淨土，佛來接引。好，太好了！念觀世音菩薩。一心一意，念這一句佛號。念佛功德迴向給他、回報給他，像禮物一樣，我送一份禮物給他，這份禮物很好，這份禮物裡頭有觀世音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D151" w14:textId="77777777" w:rsidR="00B347A2" w:rsidRDefault="00B347A2" w:rsidP="00B347A2">
      <w:r>
        <w:separator/>
      </w:r>
    </w:p>
  </w:endnote>
  <w:endnote w:type="continuationSeparator" w:id="0">
    <w:p w14:paraId="1C7BFC28" w14:textId="77777777" w:rsidR="00B347A2" w:rsidRDefault="00B347A2" w:rsidP="00B34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234E6" w14:textId="77777777" w:rsidR="00B347A2" w:rsidRDefault="00B347A2" w:rsidP="00B347A2">
      <w:r>
        <w:separator/>
      </w:r>
    </w:p>
  </w:footnote>
  <w:footnote w:type="continuationSeparator" w:id="0">
    <w:p w14:paraId="17CA06A4" w14:textId="77777777" w:rsidR="00B347A2" w:rsidRDefault="00B347A2" w:rsidP="00B34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A2"/>
    <w:rsid w:val="00B347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80D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