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092FB" w14:textId="77777777" w:rsidR="00FC0744" w:rsidRDefault="00FC0744">
      <w:r>
        <w:t>老和尚的身教有聲書</w:t>
      </w:r>
      <w:r>
        <w:t>—</w:t>
      </w:r>
      <w:r>
        <w:t>四十八、常樂淨心居士講述　　第五十八集　　檔名：</w:t>
      </w:r>
      <w:r>
        <w:t xml:space="preserve">61-268-0058 </w:t>
      </w:r>
    </w:p>
    <w:p w14:paraId="25737B1B" w14:textId="77777777" w:rsidR="00FC0744" w:rsidRDefault="00FC0744">
      <w:pPr>
        <w:pStyle w:val="a3"/>
      </w:pPr>
      <w:r>
        <w:t xml:space="preserve">　　二ＯＯ五年七月，協會安排給我新的工作任務</w:t>
      </w:r>
      <w:r>
        <w:t>——</w:t>
      </w:r>
      <w:r>
        <w:t>準備老法師講經時的茶水、毛巾。</w:t>
      </w:r>
      <w:r>
        <w:t xml:space="preserve"> </w:t>
      </w:r>
    </w:p>
    <w:p w14:paraId="5A467F11" w14:textId="77777777" w:rsidR="00FC0744" w:rsidRDefault="00FC0744">
      <w:pPr>
        <w:pStyle w:val="a3"/>
      </w:pPr>
      <w:r>
        <w:t xml:space="preserve">　　上任第一天，我準時備好了講經時專用的茶水、毛巾。但是令我感到納悶的是：老人家講經兩個小時，一口水也沒喝過、一下毛巾也沒用過；第二天如是、第三天如是，連續七天都如此這般。</w:t>
      </w:r>
      <w:r>
        <w:t xml:space="preserve"> </w:t>
      </w:r>
    </w:p>
    <w:p w14:paraId="5D859B39" w14:textId="77777777" w:rsidR="00FC0744" w:rsidRDefault="00FC0744">
      <w:pPr>
        <w:pStyle w:val="a3"/>
      </w:pPr>
      <w:r>
        <w:t xml:space="preserve">　　我非常困惑，就去請教一位新加坡來的師兄。這位師兄細心打開保溫瓶蓋，一股滾燙的蒸汽瞬間撲面而來；再去試探毛巾，居然扭出了半杯水</w:t>
      </w:r>
      <w:r>
        <w:t>……</w:t>
      </w:r>
      <w:r>
        <w:t>那位師兄就問我說：「如你口渴，能喝下這樣的水嗎？一拿就滴水的毛巾你會用嗎？」我慚愧地回答：「不會用！」</w:t>
      </w:r>
      <w:r>
        <w:t xml:space="preserve"> </w:t>
      </w:r>
    </w:p>
    <w:p w14:paraId="69A0B0B2" w14:textId="77777777" w:rsidR="00FC0744" w:rsidRDefault="00FC0744">
      <w:pPr>
        <w:pStyle w:val="a3"/>
      </w:pPr>
      <w:r>
        <w:t xml:space="preserve">　　這位師兄見我確實無心、也確實不懂，便慈悲發心教我怎樣更周到的做好這件事。</w:t>
      </w:r>
      <w:r>
        <w:t xml:space="preserve"> </w:t>
      </w:r>
    </w:p>
    <w:p w14:paraId="54A79872" w14:textId="77777777" w:rsidR="00FC0744" w:rsidRDefault="00FC0744">
      <w:pPr>
        <w:pStyle w:val="a3"/>
      </w:pPr>
      <w:r>
        <w:t xml:space="preserve">　　第八天我仔仔細細用她教我方法去準備，果真老法師在講經後飲了一口水。這一刻我歡喜無比，同時也深感愧疚！七天來，我只按自己的認知去做事，從未想過事前虛心求教有經驗的同仁；由此導致老法師受渴忍渴。但是反觀老人家，居然沒有一句責備的話，真是越想越慚愧啊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B3D07" w14:textId="77777777" w:rsidR="00FC0744" w:rsidRDefault="00FC0744" w:rsidP="00FC0744">
      <w:r>
        <w:separator/>
      </w:r>
    </w:p>
  </w:endnote>
  <w:endnote w:type="continuationSeparator" w:id="0">
    <w:p w14:paraId="5FE9F124" w14:textId="77777777" w:rsidR="00FC0744" w:rsidRDefault="00FC0744" w:rsidP="00FC07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635A2" w14:textId="77777777" w:rsidR="00FC0744" w:rsidRDefault="00FC0744" w:rsidP="00FC0744">
      <w:r>
        <w:separator/>
      </w:r>
    </w:p>
  </w:footnote>
  <w:footnote w:type="continuationSeparator" w:id="0">
    <w:p w14:paraId="00F70F2D" w14:textId="77777777" w:rsidR="00FC0744" w:rsidRDefault="00FC0744" w:rsidP="00FC07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744"/>
    <w:rsid w:val="00F20C87"/>
    <w:rsid w:val="00FC0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ACF4A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07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07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07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07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