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3247" w14:textId="77777777" w:rsidR="00F8624E" w:rsidRDefault="00F8624E">
      <w:r>
        <w:t>老和尚的身教有聲書</w:t>
      </w:r>
      <w:r>
        <w:t>—</w:t>
      </w:r>
      <w:r>
        <w:t>七十、定謙居士講述　　第八十集　　檔名：</w:t>
      </w:r>
      <w:r>
        <w:t xml:space="preserve">61-268-0080 </w:t>
      </w:r>
    </w:p>
    <w:p w14:paraId="1648943A" w14:textId="77777777" w:rsidR="00F8624E" w:rsidRDefault="00F8624E">
      <w:pPr>
        <w:pStyle w:val="a3"/>
      </w:pPr>
      <w:r>
        <w:t xml:space="preserve">　　淨空老法師是定謙生命中遇到的第一位講經的法師，也是引領自己進入佛教教育的貴人和恩師。在遇到老法師的經教之前，定謙對佛教的了解甚少。雖然一直在尋找一種精神上的追求，卻一直無法如願以償。直至聽到老法師的經教，才明白自己一直在尋覓的就是佛法和大道。也因為老法師的緣故，才得以學習儒釋道經典的精神，了解到淨土念佛法門的殊勝。從此，定謙的人生有了方向和目標。能夠有機緣見到老法師，並親近他老人家，在老法師倡導的中華文化教育中心和漢學院工作，自己的人生才有了真正的意義和價值。</w:t>
      </w:r>
      <w:r>
        <w:t xml:space="preserve"> </w:t>
      </w:r>
    </w:p>
    <w:p w14:paraId="796B4504" w14:textId="77777777" w:rsidR="00F8624E" w:rsidRDefault="00F8624E">
      <w:pPr>
        <w:pStyle w:val="a3"/>
      </w:pPr>
      <w:r>
        <w:t xml:space="preserve">　　慈祥的老人</w:t>
      </w:r>
      <w:r>
        <w:t xml:space="preserve"> </w:t>
      </w:r>
    </w:p>
    <w:p w14:paraId="2343A364" w14:textId="77777777" w:rsidR="00F8624E" w:rsidRDefault="00F8624E">
      <w:pPr>
        <w:pStyle w:val="a3"/>
      </w:pPr>
      <w:r>
        <w:t xml:space="preserve">　　第一次見到老法師本人是在二Ｏ一Ｏ年的夏天，那時的自己還在某市的一個傳統文化研究會擔任義工和《弟子規》的輔導老師。當張會長告訴定謙趕緊準備坐船到香港去見老法師時，自己抑制不住緊張和激動的心情匆匆上路了。記得當時在香港和老法師見面的時間並不長。因為那時拜見老法師的團體比較多，研究會去的人也比較多，主要是向老法師匯報在當地《弟子規》的教學工作。所以定謙當時只是頂禮老法師並和他合影留念而已。那時候對老法師的第一印象就是和藹可親，慈祥沒有架子。</w:t>
      </w:r>
      <w:r>
        <w:t xml:space="preserve"> </w:t>
      </w:r>
    </w:p>
    <w:p w14:paraId="74DFED65" w14:textId="77777777" w:rsidR="00F8624E" w:rsidRDefault="00F8624E">
      <w:pPr>
        <w:pStyle w:val="a3"/>
      </w:pPr>
      <w:r>
        <w:t xml:space="preserve">　　智慧的老人</w:t>
      </w:r>
      <w:r>
        <w:t xml:space="preserve"> </w:t>
      </w:r>
    </w:p>
    <w:p w14:paraId="4DA33320" w14:textId="77777777" w:rsidR="00F8624E" w:rsidRDefault="00F8624E">
      <w:pPr>
        <w:pStyle w:val="a3"/>
      </w:pPr>
      <w:r>
        <w:t xml:space="preserve">　　提起和老法師的因緣，還得從二ＯＯ四年十月份說起。那時自己剛從國外留學回來，在某市的一所大專院校工作。在國外留學期間，自己對中國傳統文化頗有反思，竟然生起要在西方國家弘揚傳統文化和佛法的願望。所以回國第一件事就是尋找傳統文化方面的資訊和書籍。很碰巧的是當時可以收看澳門衛星電視台。有一次在節目中，竟然聽到老法師在講《認識佛教》，當時立刻被老法師對佛教的全新詮釋吸引住了。一直以來，在定謙心目中，寺廟裡面很多香客燒香拜佛都是迷信地求財求福，所以自己對於去寺院燒香並不感興趣，而且也認為是太過形式化，畢竟當時自己對禪宗不重形式的觀念比較讚同。而老法師的《認識佛教》，讓定謙對佛教的含義重新有了認識。了解到佛教是世尊對九法界眾生至善圓滿的教育。佛像、淨水、香花和供果，都是教學用具。地藏王菩薩表孝道，觀音菩薩表慈悲，文殊菩薩表智慧，普賢菩薩表力行，花果、淨水分別代表因果和清淨心。所有這些概念都是以前聞所未聞的，一下子給自己打開了智慧的寶庫。從此，定謙的佛法學習就如同有了一顆啟明星，剎時有了方向。從此開始了在網路上跟隨老法師學習的歷程。</w:t>
      </w:r>
      <w:r>
        <w:t xml:space="preserve"> </w:t>
      </w:r>
    </w:p>
    <w:p w14:paraId="08ED4126" w14:textId="77777777" w:rsidR="00F8624E" w:rsidRDefault="00F8624E">
      <w:pPr>
        <w:pStyle w:val="a3"/>
      </w:pPr>
      <w:r>
        <w:t xml:space="preserve">　　人生的導師</w:t>
      </w:r>
      <w:r>
        <w:t xml:space="preserve"> </w:t>
      </w:r>
    </w:p>
    <w:p w14:paraId="10E8FF36" w14:textId="77777777" w:rsidR="00F8624E" w:rsidRDefault="00F8624E">
      <w:pPr>
        <w:pStyle w:val="a3"/>
      </w:pPr>
      <w:r>
        <w:t xml:space="preserve">　　記得在網路上找到的第一個有老法師講經的鏈接是叫「般若波羅蜜網站」，當時在這個網站裡面有很多佛教的電影，特別是老法師講經的視頻。定謙如獲至寶，每天的學佛日程就是在晚上準時打開這個網站，看佛教電影，聽老法師講經。由於定謙最開始對六祖慧能大師開悟的《金剛經》特別感興趣，很希望自己能頓悟成佛。所以聽老法師講的第一部經就是《金剛經玄義》。後來隨著老法師的介紹，開始依次聽看《地藏經》《阿彌陀經要解》《四十八大願》和《無量壽經》等佛經。隨著聽經的深入，內心充滿著法喜，每天口裡、腦裡都是佛法的道理。甚至在遇到同事、朋友和親人時也不忘介紹這些大經的內容。最後終於讓親人和同事都受不了了。這時候老法師</w:t>
      </w:r>
      <w:r>
        <w:lastRenderedPageBreak/>
        <w:t>在《和諧拯救危機》的光碟裡，專門介紹了《弟子規》和廬江文化中心，並且在講經中多次強調不學小乘先學大乘非佛弟子。還專門講授淨業三福，五年內做真菩薩，特別強調佛弟子扎三個根的重要性，甚至在夢中還給定謙提醒要扎好三個根。這時候，定謙才知道自己為何會讓大家生煩惱，主要是沒有做人的根基。自此，開始聽蔡禮旭老師講授的《弟子規與佛法的修學》《細講弟子規》《如何做一個如法的好人》等光碟，也開始聽看《太上感應篇》和《十善業道經》等三個根的經典。因為調整了修學的次第，才有機會在二ＯＯ八年十一月傳統文化研究會成立之際去做義工，學習《弟子規》課程，隨後又擔任《弟子規》的輔導老師。如果沒有老法師的指導，定謙學佛的路恐怕就會曲折很多。幸虧一路以來有老法師的引導，定謙才不至於走太多的彎路。</w:t>
      </w:r>
      <w:r>
        <w:t xml:space="preserve"> </w:t>
      </w:r>
    </w:p>
    <w:p w14:paraId="55937B21" w14:textId="77777777" w:rsidR="00F8624E" w:rsidRDefault="00F8624E">
      <w:pPr>
        <w:pStyle w:val="a3"/>
      </w:pPr>
      <w:r>
        <w:t xml:space="preserve">　　循循善誘的老人</w:t>
      </w:r>
      <w:r>
        <w:t xml:space="preserve"> </w:t>
      </w:r>
    </w:p>
    <w:p w14:paraId="15E789E4" w14:textId="77777777" w:rsidR="00F8624E" w:rsidRDefault="00F8624E">
      <w:pPr>
        <w:pStyle w:val="a3"/>
      </w:pPr>
      <w:r>
        <w:t xml:space="preserve">　　第一次現場聽老法師講經是在「香港佛陀教育協會」十樓攝影棚。由於在攝影棚不能發出任何聲音，所以一開始有點緊張，在聽經時不要說直視老法師，連大氣都不敢出。但隨著老法師和緩的講經，緊張的心情慢慢得到放鬆，整個聽經過程心裡感覺很清涼舒服。二Ｏ一二年來到「馬來西亞文化教育中心」工作後，便有了更多進到攝影棚聽經的機會。心裡的那種緊張不安早已不復存在，只有聽經的法喜和對老法師智慧解答所有聽眾提問的敬仰之情。</w:t>
      </w:r>
      <w:r>
        <w:t xml:space="preserve"> </w:t>
      </w:r>
    </w:p>
    <w:p w14:paraId="6EA1AEB1" w14:textId="77777777" w:rsidR="00F8624E" w:rsidRDefault="00F8624E">
      <w:pPr>
        <w:pStyle w:val="a3"/>
      </w:pPr>
      <w:r>
        <w:t xml:space="preserve">　　大約是在二Ｏ一三年老法師再一次來到大馬講經時，定謙得到機會在大馬中心附近的精舍和老法師一起散步和用餐。當時因為有一些關於佛法的問題需要請教老法師，定謙獲恩准在和老法師散步時親自向老法師請教關於孝道、神通以及在僧團中如何來弘揚傳統文化等問題（最後一個問題是一位比丘尼法師讓定謙代為請教老法師的）。記得當時老法師在操場上散步時，步履穩重而又和緩，回答定謙提問時非常和藹可親和循循善誘。以至於當自己和比丘尼法師分享老法師給她的答覆時，法師非常地讚歎老人家的慈悲和智慧，決定聽從老法師的意見，不再執著在僧團裡弘揚傳統文化這件事了。到了用餐的時候，定謙有幸被安排在老法師同一桌。記得當時自己比較拘謹，差點想要站起來給大家夾菜。老法師當時不急不緩，默默地把保健醫生放在他面前桌上的粥菜吃完，等到吃水果時，他還不忘招呼大家一起來吃。直到大家都吃完飯後，老法師才開始和大家一起聊天。當時自己還很感歎老法師吃飯的威儀和所吃飯菜的簡單。</w:t>
      </w:r>
      <w:r>
        <w:t xml:space="preserve"> </w:t>
      </w:r>
    </w:p>
    <w:p w14:paraId="4BB7A55A" w14:textId="77777777" w:rsidR="00F8624E" w:rsidRDefault="00F8624E">
      <w:pPr>
        <w:pStyle w:val="a3"/>
      </w:pPr>
      <w:r>
        <w:t xml:space="preserve">　　謙恭有禮的老人</w:t>
      </w:r>
      <w:r>
        <w:t xml:space="preserve"> </w:t>
      </w:r>
    </w:p>
    <w:p w14:paraId="5F4F3AA5" w14:textId="77777777" w:rsidR="00F8624E" w:rsidRDefault="00F8624E">
      <w:pPr>
        <w:pStyle w:val="a3"/>
      </w:pPr>
      <w:r>
        <w:t xml:space="preserve">　　雖然定謙和老法師同桌吃飯的機會並不多，印象中一共有三次。</w:t>
      </w:r>
      <w:r>
        <w:t xml:space="preserve"> </w:t>
      </w:r>
    </w:p>
    <w:p w14:paraId="7D89BAAF" w14:textId="77777777" w:rsidR="00F8624E" w:rsidRDefault="00F8624E">
      <w:pPr>
        <w:pStyle w:val="a3"/>
      </w:pPr>
      <w:r>
        <w:t xml:space="preserve">　　除了在大馬精舍，還有一次在香港大埔，另一次是在英國漢學院。老法師每次吃飯都會關照到周圍人，細心觀察人員是否到齊，是否都有吃完飯，等所有人都吃得差不多了，才開始和大家在飯桌上一起聊天。如果有年紀稍微大一點的客人在同一桌吃飯，老法師也會給他們夾菜，雖然他的年紀和身份都比別人高得多。老法師依然是謙卑就下。同時他也很照顧大家的感受，當現場氣氛有點嚴肅時，他會適時地說些輕鬆的話題。</w:t>
      </w:r>
      <w:r>
        <w:t xml:space="preserve"> </w:t>
      </w:r>
    </w:p>
    <w:p w14:paraId="27CBB73F" w14:textId="77777777" w:rsidR="00F8624E" w:rsidRDefault="00F8624E">
      <w:pPr>
        <w:pStyle w:val="a3"/>
      </w:pPr>
      <w:r>
        <w:lastRenderedPageBreak/>
        <w:t xml:space="preserve">　　老法師不僅對人恭敬，對物品也是非常地愛護。老法師用的餐具，不管有沒有用過，都是擺放得整整齊齊。甚至看到桌椅沒有擺正，他也會親自來擺正。二Ｏ一七年有機會到香港「六和園」參觀老法師居住的精舍，看到老法師的房間雖然很小，但是所有的物件擺放非常整齊有序。洗手盆裡一滴水珠都看不到，不鏽鋼的水龍頭也擦拭得錚亮如新。</w:t>
      </w:r>
      <w:r>
        <w:t xml:space="preserve"> </w:t>
      </w:r>
    </w:p>
    <w:p w14:paraId="4D41C679" w14:textId="77777777" w:rsidR="00F8624E" w:rsidRDefault="00F8624E">
      <w:pPr>
        <w:pStyle w:val="a3"/>
      </w:pPr>
      <w:r>
        <w:t xml:space="preserve">　　尊師重教的老人</w:t>
      </w:r>
      <w:r>
        <w:t xml:space="preserve"> </w:t>
      </w:r>
    </w:p>
    <w:p w14:paraId="6F6800F2" w14:textId="77777777" w:rsidR="00F8624E" w:rsidRDefault="00F8624E">
      <w:pPr>
        <w:pStyle w:val="a3"/>
      </w:pPr>
      <w:r>
        <w:t xml:space="preserve">　　老法師對於他所作的一切事情，從來不居功。每次都會把功勞讓給大家。就拿辦英國漢學院這件事來說吧。老法師一直把辦漢學院的功勞記在查爾斯王子和休斯校長的名下，每次在漢學院對全體師生的講話中，都要提到查爾斯王子與校長對漢學院的貢獻，並且一再感謝他們的知遇與護持之恩。老法師不僅對校方如此謙卑就下，對老師們也是恭敬有禮。只要有機會，就會和老師一起吃飯、座談、看戲、聽他們匯報教學情況，鼓勵他們多培養人才，把傳統文化傳承下去，甚至召集大家一起來聽他們吟唱詩歌。並且每次都請老師們和他坐在一起，以便能及時交流，聽取大家的意見和建議，以示對老師們的尊重。當了解到威爾士蘭彼得天氣風大雨多的情況時，還給老師們送風衣和圍巾。看到有的老師沒有戴圍巾，還把自己的圍巾取下來親手給老師戴上。對老師們的關懷，真是無微不至。當老師們離開時，他還親自站在門口目送他們漸漸遠去。有一次，當他了解到有一位老教授喜歡書法，又沒有帶來書法用具時，老人家當場就交代侍者，把自己的文房四寶送給了這位教授。</w:t>
      </w:r>
      <w:r>
        <w:t xml:space="preserve"> </w:t>
      </w:r>
    </w:p>
    <w:p w14:paraId="03F940D3" w14:textId="77777777" w:rsidR="00F8624E" w:rsidRDefault="00F8624E">
      <w:pPr>
        <w:pStyle w:val="a3"/>
      </w:pPr>
      <w:r>
        <w:t xml:space="preserve">　　慈悲包容的老人</w:t>
      </w:r>
      <w:r>
        <w:t xml:space="preserve"> </w:t>
      </w:r>
    </w:p>
    <w:p w14:paraId="0C388A57" w14:textId="77777777" w:rsidR="00F8624E" w:rsidRDefault="00F8624E">
      <w:pPr>
        <w:pStyle w:val="a3"/>
      </w:pPr>
      <w:r>
        <w:t xml:space="preserve">　　老法師對一切眾生都是平等愛護，沒有分別心。不管來的客人身份是尊貴還是普通大眾，老法師都是一視同仁。對於他們所提出來的問題，都會耐心解答。有時，對於那些心中有疑問，沒有當面提出問題的同仁，老法師也是非常善巧地在他對大眾的開示中一併解答。這種情況不少同仁都有反映過，自己也有同樣的經歷。記得有一次和客人們一起聽老法師的現場開示，當時自己心裡一直在想著忍辱這件事。老法師突然就在開示中冒出一句話，「心上有忍字，還不夠，要把心上的忍字去掉，沒有忍的念頭，這樣才稱得上是真正的忍辱。」當時定謙覺得神奇極了，自己並沒有提問，可是老法師所說的話正回應了自己當時心中的疑問。</w:t>
      </w:r>
      <w:r>
        <w:t xml:space="preserve"> </w:t>
      </w:r>
    </w:p>
    <w:p w14:paraId="701FDB1B" w14:textId="77777777" w:rsidR="00F8624E" w:rsidRDefault="00F8624E">
      <w:pPr>
        <w:pStyle w:val="a3"/>
      </w:pPr>
      <w:r>
        <w:t xml:space="preserve">　　英國漢學院成立初期，由於大家都來自不同的地方，工作方法還在磨合當中。老法師每天都會帶著我們來看黃梅戲《六尺巷》，還有紀錄片《大國外交》。提醒我們要拓開心量。凡事多忍讓，要和諧共處，更好地來為漢學院服務。老法師沒有責備我們任何一個人，只是通過看電影和戲劇，用電影和戲劇裡的這些情境來啟發和教育大家，讓我們自己去領悟「和諧」的重要性。他的這種苦心和悲心，真是讓我們心生慚愧。哪怕是對於犯錯的同仁，老法師依然會給他們機會，讓他們能夠改過自新。如果犯錯的人實在不能反省時，也會為他們提供很好的台階，讓他們有更多的時間去反省和改過，對他們一樣的包容和愛護。老法師是真慈悲真包容，愛護一切眾生，不和任何人、事、物對立。</w:t>
      </w:r>
      <w:r>
        <w:t xml:space="preserve"> </w:t>
      </w:r>
    </w:p>
    <w:p w14:paraId="1125A129" w14:textId="77777777" w:rsidR="00F8624E" w:rsidRDefault="00F8624E">
      <w:pPr>
        <w:pStyle w:val="a3"/>
      </w:pPr>
      <w:r>
        <w:t xml:space="preserve">　　對於學生晚輩，老法師總是不厭其煩地解答他們提出的各種問題。並且在各種場合如早餐開示，午餐開示和開學典禮中不斷強調使命感和孝親尊師的重要性，希望他們能夠真正把傳統文化承傳下去。對於他們的生活，老法師也是倍加關注，常常會問起大家的生活狀況，是否適應這裡的環境等等。希望將來他們能夠住在一起，一門深入《無量壽經》和其他經典，甚至把他在蘭彼得的精舍，提供給大家作為今後修學的場所。老法師的慈悲和包容，讓我們感受到他無比寬廣的心胸，為中華民族文化復興和世界和平不遺餘力的辛勤付出。</w:t>
      </w:r>
      <w:r>
        <w:t xml:space="preserve"> </w:t>
      </w:r>
    </w:p>
    <w:p w14:paraId="6BA4493B" w14:textId="77777777" w:rsidR="00F8624E" w:rsidRDefault="00F8624E">
      <w:pPr>
        <w:pStyle w:val="a3"/>
      </w:pPr>
      <w:r>
        <w:t xml:space="preserve">　　有遠見的老人</w:t>
      </w:r>
      <w:r>
        <w:t xml:space="preserve"> </w:t>
      </w:r>
    </w:p>
    <w:p w14:paraId="189A4423" w14:textId="77777777" w:rsidR="00F8624E" w:rsidRDefault="00F8624E">
      <w:pPr>
        <w:pStyle w:val="a3"/>
      </w:pPr>
      <w:r>
        <w:t xml:space="preserve">　　從弘揚《弟子規》，到為佛教教育正名。從廬江中心推動傳統文化的復興，到聯合國搭建世界多元宗教和諧的平台。老法師在他晚年一直在為世界宗教和諧與世界和平奔走。九十四歲高齡的老人，頻繁地奔走在世界各地。年輕人都受不了，可是老人家卻從不覺得苦累，把這當做是自己的理想和使命。「但為眾生得離苦，不為己身求安樂」，這就是老法師的真實寫照，老法師的身教。</w:t>
      </w:r>
      <w:r>
        <w:t xml:space="preserve"> </w:t>
      </w:r>
    </w:p>
    <w:p w14:paraId="7134B52C" w14:textId="77777777" w:rsidR="00F8624E" w:rsidRDefault="00F8624E">
      <w:pPr>
        <w:pStyle w:val="a3"/>
      </w:pPr>
      <w:r>
        <w:t xml:space="preserve">　　結語</w:t>
      </w:r>
      <w:r>
        <w:t xml:space="preserve"> </w:t>
      </w:r>
    </w:p>
    <w:p w14:paraId="0E175D9C" w14:textId="77777777" w:rsidR="00F8624E" w:rsidRDefault="00F8624E">
      <w:pPr>
        <w:pStyle w:val="a3"/>
      </w:pPr>
      <w:r>
        <w:t xml:space="preserve">　　此生中能夠遇到老法師並親近他老人家是一件很幸運的事。非常感恩有這樣的機緣能聆聽老法師的教導，藉此改變自己的命運。關於老法師的身教，故事有很多。相比而言，定謙所寫的也許並不那麼起眼。然而，它們對定謙的人生有著重大的影響，在心目中留下了深刻的印象。雖然掛一漏萬，希望藉此機會表達對老法師的無比感恩之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68CDD" w14:textId="77777777" w:rsidR="00F8624E" w:rsidRDefault="00F8624E" w:rsidP="00F8624E">
      <w:r>
        <w:separator/>
      </w:r>
    </w:p>
  </w:endnote>
  <w:endnote w:type="continuationSeparator" w:id="0">
    <w:p w14:paraId="0332AB89" w14:textId="77777777" w:rsidR="00F8624E" w:rsidRDefault="00F8624E" w:rsidP="00F86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22ADB" w14:textId="77777777" w:rsidR="00F8624E" w:rsidRDefault="00F8624E" w:rsidP="00F8624E">
      <w:r>
        <w:separator/>
      </w:r>
    </w:p>
  </w:footnote>
  <w:footnote w:type="continuationSeparator" w:id="0">
    <w:p w14:paraId="51F0B210" w14:textId="77777777" w:rsidR="00F8624E" w:rsidRDefault="00F8624E" w:rsidP="00F86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4E"/>
    <w:rsid w:val="00F20C87"/>
    <w:rsid w:val="00F8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E4A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62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2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2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2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