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EA35" w14:textId="77777777" w:rsidR="0087178F" w:rsidRDefault="0087178F">
      <w:r>
        <w:t xml:space="preserve">先斷煩惱　　（共一集）　　</w:t>
      </w:r>
      <w:r>
        <w:t>1997/9/2</w:t>
      </w:r>
      <w:r>
        <w:t xml:space="preserve">　　新加坡淨宗學會　　檔名：</w:t>
      </w:r>
      <w:r>
        <w:t xml:space="preserve">20-011-0005 </w:t>
      </w:r>
    </w:p>
    <w:p w14:paraId="4E13B8C9" w14:textId="77777777" w:rsidR="0087178F" w:rsidRDefault="0087178F">
      <w:pPr>
        <w:pStyle w:val="a3"/>
      </w:pPr>
      <w:r>
        <w:t xml:space="preserve">　　昨天在課堂上給諸位介紹「研修綱領」，後面有一篇講記，講記後面還有一篇「紀念李老師往生十週年」，這兩篇希望大家先看看。</w:t>
      </w:r>
      <w:r>
        <w:t xml:space="preserve"> </w:t>
      </w:r>
    </w:p>
    <w:p w14:paraId="65A4E670" w14:textId="77777777" w:rsidR="0087178F" w:rsidRDefault="0087178F">
      <w:pPr>
        <w:pStyle w:val="a3"/>
      </w:pPr>
      <w:r>
        <w:t xml:space="preserve">　　弘法先決的條件在修行，自己如果沒有修持，弘法利生的工作是決定談不上的。所以古大德常講，先度自己而後才能度別人，可是經裡頭也有說，自己沒有度而先度別人是菩薩發心，這句話裡面你要注意到那是菩薩，那不是凡夫。凡夫一定是先度自己再度別人，菩薩可以先度別人，不度自己，度自己是成佛，他是菩薩，可以晚一點成佛，這是菩薩發心。千萬不要以為菩薩不度自己先度別人，那我們現在專門去度別人，也不顧自己生死，你就把這句話錯解了。</w:t>
      </w:r>
      <w:r>
        <w:t xml:space="preserve"> </w:t>
      </w:r>
    </w:p>
    <w:p w14:paraId="0229345A" w14:textId="77777777" w:rsidR="0087178F" w:rsidRDefault="0087178F">
      <w:pPr>
        <w:pStyle w:val="a3"/>
      </w:pPr>
      <w:r>
        <w:t xml:space="preserve">　　先度自己最重要的就是要斷煩惱。我們曉得生死輪迴從哪裡來的，佛在大、小乘經論裡面都告訴我們，從見思煩惱來的，見思煩惱斷掉了就超越六道輪迴，這在佛法修學上才算有一個結果。如果不能超越六道輪迴，無論修學哪個法門，無論功夫多深，說實在話都等於零，你出不了三界，出不了三界你決定還是搞輪迴，輪迴決定有退轉，這一退不曉得要退多少年，這一點要特別留意到的，決定不是我這一生不能成就，來生繼續再幹，生生世世接著不斷的來幹，這是一廂情願的理想，未必是事實，何以故？經上豈不常說「人身難得，佛法難聞」。得人身有得人身的條件，條件就是五戒十善，五戒十善我們能做到幾成？嚴格的來說，五戒十善要不能打上個八、九十分，來生得人身就靠不住了。五戒十善能夠打上八、九十分，你在這個世間是善人，來生可以得人身。</w:t>
      </w:r>
      <w:r>
        <w:t xml:space="preserve"> </w:t>
      </w:r>
    </w:p>
    <w:p w14:paraId="01CA1620" w14:textId="77777777" w:rsidR="0087178F" w:rsidRDefault="0087178F">
      <w:pPr>
        <w:pStyle w:val="a3"/>
      </w:pPr>
      <w:r>
        <w:t xml:space="preserve">　　十法界的業因果報非常複雜，其中最重要的因素佛給我們說出來了，作佛是平等心，於一切人、一切事、一切物能以平等心待之，所謂平等心就是真正做到不起心、不動念、不分別、不執著，這就能作佛了。菩薩是六度心，念念利益一切眾生，六度裡面第一個是布施，布施就是捨，就是放下，用現代的話來說就是能夠為一切眾生做到徹底的犧牲奉獻，這是菩薩心。緣覺是以十二因緣，聲聞是以四諦，往下這是六道，天道是上品十善，還要加上四無量心：慈、悲、喜、捨，這才能生天。人道是中品十善要加上五戒，五戒十善，你才能保住人身，來生才能再做人。我們要問問，我們起心動念，處事待人接物，與五戒十善相不相應？</w:t>
      </w:r>
      <w:r>
        <w:t xml:space="preserve"> </w:t>
      </w:r>
    </w:p>
    <w:p w14:paraId="40BF6A4C" w14:textId="77777777" w:rsidR="0087178F" w:rsidRDefault="0087178F">
      <w:pPr>
        <w:pStyle w:val="a3"/>
      </w:pPr>
      <w:r>
        <w:t xml:space="preserve">　　修羅道裡面，六道的修羅是專講天阿修羅。《楞嚴經》上講得很清楚，阿修羅分布在四道，天道、人道、餓鬼道、畜生道，四道都有阿修羅，但是講六道是專講天阿修羅，其他的阿修羅在哪一道就算哪一道。修羅是修上品十善，裡面加上瞋恨、驕慢、嫉妒，這些煩惱沒有斷，修上品十善的果報在修羅。修羅好強好勝，福報挺大，因為他修上品十善，他也肯布施。</w:t>
      </w:r>
      <w:r>
        <w:t xml:space="preserve"> </w:t>
      </w:r>
    </w:p>
    <w:p w14:paraId="0A5DB794" w14:textId="77777777" w:rsidR="0087178F" w:rsidRDefault="0087178F">
      <w:pPr>
        <w:pStyle w:val="a3"/>
      </w:pPr>
      <w:r>
        <w:t xml:space="preserve">　　往下，鬼道是慳貪，不但世間名聞利養、五欲六塵，他對這些生起慳貪，甚至於對佛法也生起慳貪，還是落在餓鬼道。諸位要曉得，貪世間法跟貪佛法只是換對象而已，貪心沒有斷，墮餓鬼道是貪心沒斷，不是換對象，世法我不貪了，貪圖佛法，那不過墮鬼道裡面去了，鬼道裡有福德鬼，鬼裡面去享福，因為他貪的是善法，這個要懂得。地獄道是瞋恚。畜生道是愚痴，愚痴就是對於真妄邪正、是非善惡辨別不清楚，這個墮畜生道。業因雖然很複雜，世尊把複雜業因裡面最重要的一條主要的因素給我們說出來了，哪些我們要避免，哪些我們要修學，這就清清楚楚、明明白白。</w:t>
      </w:r>
      <w:r>
        <w:t xml:space="preserve"> </w:t>
      </w:r>
    </w:p>
    <w:p w14:paraId="48587006" w14:textId="77777777" w:rsidR="0087178F" w:rsidRDefault="0087178F">
      <w:pPr>
        <w:pStyle w:val="a3"/>
      </w:pPr>
      <w:r>
        <w:lastRenderedPageBreak/>
        <w:t xml:space="preserve">　　清淨、平等、覺是佛心，是成佛之道，《無量壽經》就放在經題上，你說這多殊勝！什麼叫清淨？不生煩惱就是清淨心，如果在一切法裡面還是有妄想、分別、執著，你想想看，你的心怎能得清淨？</w:t>
      </w:r>
      <w:r>
        <w:t xml:space="preserve"> </w:t>
      </w:r>
    </w:p>
    <w:p w14:paraId="03CE660F" w14:textId="77777777" w:rsidR="0087178F" w:rsidRDefault="0087178F">
      <w:pPr>
        <w:pStyle w:val="a3"/>
      </w:pPr>
      <w:r>
        <w:t xml:space="preserve">　　淨宗學會成立了，這個名稱是夏蓮居老居士起的，諸位在《無量壽經》序文裡面可以看到，在黃老居士跋文裡面你也能看到，他會集《無量壽經》，提出淨宗學會這個名稱，希望能專修專弘。我第一次到北京，目的就是看黃老居士，見了面之後，他老人家勸勉我，他說夏老一生的希望，在國內因為條件不具足，沒有能夠實現，希望我在海外組織淨宗學會提倡專修專弘，我對這個事實真相才明白一些，原本我以為國內有淨宗學會，這樣才知道他雖然提出來，但一直沒有能實現。</w:t>
      </w:r>
      <w:r>
        <w:t xml:space="preserve"> </w:t>
      </w:r>
    </w:p>
    <w:p w14:paraId="202DF2B1" w14:textId="77777777" w:rsidR="0087178F" w:rsidRDefault="0087178F">
      <w:pPr>
        <w:pStyle w:val="a3"/>
      </w:pPr>
      <w:r>
        <w:t xml:space="preserve">　　所以我回到美國之後，就到加拿大溫哥華講經，也是講《無量壽經》，講經中間就把這個意思提出來，那邊同修非常歡喜，所以組成加拿大淨宗學會，這是第一個會。以後回到美國，在加州我們組織了美國淨宗學會，這是第二個會。再回到台灣的時候，我們組成華藏淨宗學會，以後是以華藏淨宗學會為中心，支援其他的道場。現在美國有十一個淨宗學會，現在還有新組成的，有幾個我還不太清楚，昨天德州休斯頓打電話來，那邊也組織了一個淨宗學會，把這個訊息告訴我，我非常歡喜。因為現在聽錄音帶的人多了，特別是在美國，我們利用電視廣播，每天有一個小時講經的節目，全美國都能夠聽得到，加拿大也能聽到。所以修學《無量壽經》、念佛的人愈來愈多，我們想淨宗學會將來會很多，到處都有建立。在台灣也有六、七個淨宗學會，現在也不斷的在發展，這個都是自然建立的，我們也沒有人去勸請，都是得力於電視廣播的效果。在馬來西亞有八個會，那邊的同修常常到此地來聽經，他們也非常熱心。</w:t>
      </w:r>
      <w:r>
        <w:t xml:space="preserve"> </w:t>
      </w:r>
    </w:p>
    <w:p w14:paraId="1DC42E58" w14:textId="77777777" w:rsidR="0087178F" w:rsidRDefault="0087178F">
      <w:pPr>
        <w:pStyle w:val="a3"/>
      </w:pPr>
      <w:r>
        <w:t xml:space="preserve">　　所以諸位努力的去修學，將來在全世界弘法利生就是你們的職責。全心全力向這個目標精進，以清淨、平等、覺去修六度行，你們的存心就是佛菩薩的心，你們所做的就是佛菩薩的事業。</w:t>
      </w:r>
      <w:r>
        <w:t xml:space="preserve"> </w:t>
      </w:r>
    </w:p>
    <w:p w14:paraId="0A32A8BC" w14:textId="77777777" w:rsidR="0087178F" w:rsidRDefault="0087178F">
      <w:pPr>
        <w:pStyle w:val="a3"/>
      </w:pPr>
      <w:r>
        <w:t xml:space="preserve">　　諸位從黃念祖老居士註解當中能夠看到，他的註解引用古大德的地方非常多，可以說他的註解就是《無量壽經》的大辭典。他看了幾十種註解，古註的集大成，替我們後學省了許多時間與精力，這是他對淨宗後學的貢獻，功不可沒，我們後人應當感念不忘的。</w:t>
      </w:r>
      <w:r>
        <w:t xml:space="preserve"> </w:t>
      </w:r>
    </w:p>
    <w:p w14:paraId="547FE1B4" w14:textId="77777777" w:rsidR="0087178F" w:rsidRDefault="0087178F">
      <w:pPr>
        <w:pStyle w:val="a3"/>
      </w:pPr>
      <w:r>
        <w:t xml:space="preserve">　　古來的大德，特別是隋唐時代，高麗、日本，高麗就是現在的韓國，那個時候的高僧大德到中國來留學，親近善導大師的人數佔得最多，所以日本的淨宗比中國還要興旺，對於《無量壽經》的註疏比中國多太多了。</w:t>
      </w:r>
      <w:r>
        <w:t xml:space="preserve"> </w:t>
      </w:r>
    </w:p>
    <w:p w14:paraId="49029314" w14:textId="77777777" w:rsidR="0087178F" w:rsidRDefault="0087178F">
      <w:pPr>
        <w:pStyle w:val="a3"/>
      </w:pPr>
      <w:r>
        <w:t xml:space="preserve">　　那個時候那些大德們曾經就整個佛法做過討論，整個佛法以哪個法門為第一殊勝，可以代表全部佛法的？這是古今中外的這一些祖師大德們，包括任何一個宗派，幾乎都公認《華嚴經》是根本法輪。《華嚴》的教義是最為圓滿，教、理、行、果都說得非常周圓，指示出一生成佛，用善財童子來作一個例子。善財不是一個人，這是我們學佛人必須要清楚的，不要一提起善財，觀世音菩薩旁邊畫的那個小孩就是善財，你這樣給人家解釋，問題就嚴重了。善財是誰？善財是任何一個人，他具足善根、福德，全心全力修學佛法，這個人就叫善財。善財是代表修學佛法（特別是修學大乘佛法）的人，是這個意思。任何人只要發心修學大乘佛法，這個人就是善財童</w:t>
      </w:r>
      <w:r>
        <w:lastRenderedPageBreak/>
        <w:t>子，他是用來表法的，一生成就。修學循序漸進，從初信、二信、十信、十住、十行、十迴向、十地、等覺、妙覺，成佛了，一生成就，一生圓滿在一切經裡頭只有《大方廣佛華嚴經》。</w:t>
      </w:r>
      <w:r>
        <w:t xml:space="preserve"> </w:t>
      </w:r>
    </w:p>
    <w:p w14:paraId="02D13432" w14:textId="77777777" w:rsidR="0087178F" w:rsidRDefault="0087178F">
      <w:pPr>
        <w:pStyle w:val="a3"/>
      </w:pPr>
      <w:r>
        <w:t xml:space="preserve">　　隋唐古大德把《華嚴》跟《無量壽經》再做個比較，幾乎大家也公認《無量壽經》第一，把《華嚴》比下去了，為什麼？《華嚴》到最後的圓滿是「十大願王，導歸極樂」，歸《無量壽經》，換句話說，《無量壽經》是《華嚴經》的總結，《華嚴》到最後歸《無量壽》，公認《無量壽經》是第一。所以古大德居然說《華嚴》、《法華》是《無量壽》的導引，那就像我們現在這個佛經展開，經開三分。導引是什麼？序分，《華嚴》、《法華》是序分，《無量壽經》是正宗分，顯示《無量壽經》才是世尊出現在世間，度化眾生唯一的一個法門，所以善導大師講「如來所以興出世，唯說彌陀本願海」，這是世尊出世主要度眾生的一個法門，其他法門是輔助這個法門的。</w:t>
      </w:r>
      <w:r>
        <w:t xml:space="preserve"> </w:t>
      </w:r>
    </w:p>
    <w:p w14:paraId="2ECC120B" w14:textId="77777777" w:rsidR="0087178F" w:rsidRDefault="0087178F">
      <w:pPr>
        <w:pStyle w:val="a3"/>
      </w:pPr>
      <w:r>
        <w:t xml:space="preserve">　　清朝乾隆期間彭際清居士，那也是很了不起的人，這個人也是菩薩再來，現居士身，他說《無量壽經》即是中本《華嚴》，他說《華嚴》、《無量壽經》、《彌陀經》這三樣是一部經，《華嚴》細說，《無量壽經》是略說，這三經只可以說有廣略不同，一個說得詳細，一個說得簡單，內容沒有差別，完全一樣的。如果這三經我們這樣子看法，依照古人看法我們再推演，《華嚴》、《法華》是序分，《無量壽經》是正宗分，《阿彌陀經》是流通分。不但世尊出現在我們這個世間，想叫我們這些眾生能夠平等成佛，一生圓滿，這不二法門，十方三世一切諸佛如來，在盡虛空遍法界度一切眾生也是這個法門。所以諸位修學這個法門，專修專弘，你得到諸佛護念加持的力量特別顯著，修學其他法門沒有這麼明顯，沒有這麼快速，這個法門確實不可思議，不是人力。</w:t>
      </w:r>
      <w:r>
        <w:t xml:space="preserve"> </w:t>
      </w:r>
    </w:p>
    <w:p w14:paraId="65DD0C75" w14:textId="77777777" w:rsidR="0087178F" w:rsidRDefault="0087178F">
      <w:pPr>
        <w:pStyle w:val="a3"/>
      </w:pPr>
      <w:r>
        <w:t xml:space="preserve">　　新加坡淨宗學會成立到今天才三年，三年有這個成就，希有，沒聽說過。在新加坡這個地方，幾十年當中，可以說一百年以來沒聽說過，發展哪有這麼快！我們講《無量壽經》，在此地聽眾兩千多人，法緣這麼殊勝，不是我的法緣殊勝，我跟大家講，這是阿彌陀佛的緣殊勝，我們不能把佛的功德歸自己，那就錯誤了，佛力加持，講其他的經的法緣就沒有這麼殊勝。去年我在這邊講《金剛經》講了四個月，聽眾平均大概只有七、八百人，少了一半，非常明顯，在海外也是如此，你只要講淨土五經一論，法緣就特別殊勝，所以在這幾十年當中我們深深體會到這是佛力加持，決不是人力。這是我們要認識清楚，在這個地方生起堅固的信心，我們發願一生專修專弘，絕對不是我們輕視其他法門，那你就把意思錯會了。如果輕視其他法門，你這個法門就不能成就，為什麼？所有法門都是佛說的，你要說我這個法門好，那個法門不好，你是謗佛、謗法、謗僧，你自己修得再好，你有毀謗三寶的罪過，就障礙你的成就了。</w:t>
      </w:r>
      <w:r>
        <w:t xml:space="preserve"> </w:t>
      </w:r>
    </w:p>
    <w:p w14:paraId="6C33DAE3" w14:textId="77777777" w:rsidR="0087178F" w:rsidRDefault="0087178F">
      <w:pPr>
        <w:pStyle w:val="a3"/>
      </w:pPr>
      <w:r>
        <w:t xml:space="preserve">　　所以我們應當要學習「入法界品」裡面的五十三位善知識，自己要謙虛，要讚歎別人。你看《華嚴經》上這五十三位法身大士，哪個人是自讚毀他的，你決定找不到，都是自己謙虛，讚歎別人。讚歎別人為什麼不學別人？自己的根性不相應，那些法門是上上根人修學的，我不是上上根，我修那一個法門，我這一生斷不了煩惱，出不了三界，我不是那個根性，但是我們對那個法門要尊敬，要讚歎。我們自己不行，回過頭來修帶業往生的法門，這個法門肯定這一生能成就，這個心態就沒有過失，這是應當要學習的。</w:t>
      </w:r>
      <w:r>
        <w:t xml:space="preserve"> </w:t>
      </w:r>
    </w:p>
    <w:p w14:paraId="1C61365F" w14:textId="77777777" w:rsidR="0087178F" w:rsidRDefault="0087178F">
      <w:pPr>
        <w:pStyle w:val="a3"/>
      </w:pPr>
      <w:r>
        <w:t xml:space="preserve">　　我們今天在這個世間弘揚佛法，佛法的宗派很多，法門很多，為什麼單單學這個法門？弘揚這個法門？這在佛法裡面講，《華嚴經》一開端，清涼大師也說過，佛法的弘傳最重要的條件是機緣，你要觀一切眾生的根機，要能觀察因緣，在這個時代，大眾普遍的根機，哪個法門能成就？絕大多數的人跟我們是同樣的根機，也就是中下根機，不是上上根機，上上根機的人少。中下根機的人學他的法門，你去斷煩惱斷斷看，實在斷不了，換句話說，出三界的機緣就很渺茫。修學這個法門，在中國、在海外，諸位看到念佛往生的，有預知時至，不生病，站著走、坐著走的，常常聽到。</w:t>
      </w:r>
      <w:r>
        <w:t xml:space="preserve"> </w:t>
      </w:r>
    </w:p>
    <w:p w14:paraId="586F9062" w14:textId="77777777" w:rsidR="0087178F" w:rsidRDefault="0087178F">
      <w:pPr>
        <w:pStyle w:val="a3"/>
      </w:pPr>
      <w:r>
        <w:t xml:space="preserve">　　最近，大概是四個月前，在台北三重有一位老先生七十多歲，以前沒接觸過佛法，偶爾一個機緣聽到我講經的錄音帶，他聽了很歡喜，他說居然有這樣的事情，這麼好的地方，他說這個我一定要去，就找了三重的廖居士，告訴他，西方極樂世界好，我很想去。廖居士就送他這些《無量壽經》的錄音帶，叫他回去細細的去聽。他過了一個月之後，到廖居士這兒來要念佛機，明瞭之後就一心在家老實念佛。又過一個月，來跟廖居士商量，他說：我家裡一家人都不學佛，萬一我往生的時候，家裡人來障礙怎麼辦？廖居士就說：你可以讓你的家人都不在家的時候往生。他說：這個不錯，這個主意很好。過了一個月，他果然選擇這個方法，他沒有生病，他聞到佛法到往生總共大概四個月，不可思議。他家裡小孩上學了，兒子、媳婦都上班去了，這個時候他往生了，等到家人回來之後，請法醫來驗屍，他說他至少八個小時之前走的；選擇時間，沒有生病，這是最近我們親眼看到的事情，不可思議。</w:t>
      </w:r>
      <w:r>
        <w:t xml:space="preserve"> </w:t>
      </w:r>
    </w:p>
    <w:p w14:paraId="4B02F071" w14:textId="77777777" w:rsidR="0087178F" w:rsidRDefault="0087178F">
      <w:pPr>
        <w:pStyle w:val="a3"/>
      </w:pPr>
      <w:r>
        <w:t xml:space="preserve">　　三重廖居士他們那個會成立也才三年，三年當中四個往生的瑞相都好，都是預知時至走的，但是這個是最殊勝的，他選擇時間，而且時間這麼短，前後總共只有四個月。所以這個法門萬修萬人去，問題就是你有沒有這個決心，有沒有這個信願，這個給我們做了個榜樣，可以選擇時間，沒有人障礙。像這些證據，三轉法輪裡作證轉，這些往生的人給我們作見證，我們應當深信不疑，專修專弘，自己將來往生也應當不生病，預知時至，自在的走，我們這一生沒有空過了，這一生過得就最有意義，最有價值。你真正要達到這個目的沒有別的，萬緣放下，真的要做到斷一切惡，修一切善，以此功德迴向淨土，我們自己才真有把握。這個世間什麼都是假的，什麼都是空的，人生是一場夢而已，不要去計較，不要去爭執，在一切時、一切處，令心清淨，要令心平等，這個心常住在清淨、平等，自然就覺悟了，覺就是智慧。</w:t>
      </w:r>
      <w:r>
        <w:t xml:space="preserve"> </w:t>
      </w:r>
    </w:p>
    <w:p w14:paraId="4ACF0E05" w14:textId="77777777" w:rsidR="0087178F" w:rsidRDefault="0087178F">
      <w:pPr>
        <w:pStyle w:val="a3"/>
      </w:pPr>
      <w:r>
        <w:t xml:space="preserve">　　諸位跟我在一起共修，我們時間雖然不長，只有四個月的時間，最重要的是早餐這個時間，我跟大家講的都是我自己修學的心得，我們共同勉勵，真正修行，一切幹真的，不要幹假的。</w:t>
      </w:r>
      <w:r>
        <w:t xml:space="preserve"> </w:t>
      </w:r>
    </w:p>
    <w:p w14:paraId="0459B009" w14:textId="77777777" w:rsidR="0087178F" w:rsidRDefault="0087178F">
      <w:pPr>
        <w:pStyle w:val="a3"/>
      </w:pPr>
      <w:r>
        <w:t xml:space="preserve">　　今天上午我跟諸位講內典綱要（大綱），我想兩、三次就可以講完，後面我就聽你們講給我聽了。我們今天就到此地。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C7ADE" w14:textId="77777777" w:rsidR="0087178F" w:rsidRDefault="0087178F" w:rsidP="0087178F">
      <w:r>
        <w:separator/>
      </w:r>
    </w:p>
  </w:endnote>
  <w:endnote w:type="continuationSeparator" w:id="0">
    <w:p w14:paraId="2DDAAB2F" w14:textId="77777777" w:rsidR="0087178F" w:rsidRDefault="0087178F" w:rsidP="00871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6913B" w14:textId="77777777" w:rsidR="0087178F" w:rsidRDefault="0087178F" w:rsidP="0087178F">
      <w:r>
        <w:separator/>
      </w:r>
    </w:p>
  </w:footnote>
  <w:footnote w:type="continuationSeparator" w:id="0">
    <w:p w14:paraId="6D634383" w14:textId="77777777" w:rsidR="0087178F" w:rsidRDefault="0087178F" w:rsidP="008717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8F"/>
    <w:rsid w:val="008717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8B8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17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17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17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17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