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07AC7" w14:textId="77777777" w:rsidR="00D80B2C" w:rsidRDefault="00D80B2C">
      <w:r>
        <w:t xml:space="preserve">功德善學　　（共一集）　　</w:t>
      </w:r>
      <w:r>
        <w:t>1997/9/23</w:t>
      </w:r>
      <w:r>
        <w:t xml:space="preserve">　　新加坡淨宗學會　　檔名：</w:t>
      </w:r>
      <w:r>
        <w:t xml:space="preserve">20-011-0025 </w:t>
      </w:r>
    </w:p>
    <w:p w14:paraId="5C330CBE" w14:textId="77777777" w:rsidR="00D80B2C" w:rsidRDefault="00D80B2C">
      <w:pPr>
        <w:pStyle w:val="a3"/>
      </w:pPr>
      <w:r>
        <w:t xml:space="preserve">　　前天我們勸大家發菩提心，昨天晚上聽眾增加了不少，不過還是不能令人滿意，還是差太遠了，講堂沒有坐滿，可見得真正有心為佛法、為社會、為眾生的人還是不多，對於真實功德利益還是不能夠理解。如果他要真正明瞭，學佛的人心裡有這個願望，也常常掛在口頭，要積功累德，求消災滅罪，他不知道聽經、參與法會正是他心目當中所希求的，這是經上常講的少善根、少福德。由此可知，沒有福的人想修福也修不到，機會擺在你面前你也不會修，佛在經上講的話我們愈想愈有道理。哪些是福報？這是真實的福報，希望大家留意。利用一切的機緣要把這一樁事情給別人講清楚、講明白，細細的去分析，讓他了解這是真實功德，是希有的因緣。</w:t>
      </w:r>
      <w:r>
        <w:t xml:space="preserve"> </w:t>
      </w:r>
    </w:p>
    <w:p w14:paraId="2D7CB6F5" w14:textId="77777777" w:rsidR="00D80B2C" w:rsidRDefault="00D80B2C">
      <w:pPr>
        <w:pStyle w:val="a3"/>
      </w:pPr>
      <w:r>
        <w:t xml:space="preserve">　　在昨天講的這一段經文裡面，我們體會到法藏是一位非常善學之人，也是一位非常好學之人。他的老師世間自在王佛給他的開示我們也明瞭，其中沒有什麼玄妙之處，也沒有什麼奇特之處，平平淡淡。法藏所求的，老師所教的，就是十法界依正莊嚴的真相而已，就講這個。人心的善惡是講正報，國土的莊嚴是講依報，從佛法界到地獄法界所說明的不過就是依報、正報兩樁事情，這就是我們常講的宇宙人生的真相。十法界依正差別懸殊很大，為什麼會有這麼大的差別？這裡面就有因、緣、果、報，這就是理。依正是事，佛的報身也是事，事是相。只有法身是理，報身、應化身都是事、都是相。理是平等一昧，可是事相是千差萬別，無量無邊，一味之理變千差萬別的事相。</w:t>
      </w:r>
      <w:r>
        <w:t xml:space="preserve"> </w:t>
      </w:r>
    </w:p>
    <w:p w14:paraId="248397FE" w14:textId="77777777" w:rsidR="00D80B2C" w:rsidRDefault="00D80B2C">
      <w:pPr>
        <w:pStyle w:val="a3"/>
      </w:pPr>
      <w:r>
        <w:t xml:space="preserve">　　無論順逆說實在話都是性德，順境沒有離一味之理；逆境講三途，也沒有離開一味之理，所以從理性上看十法界是平等的，但是從因緣果報上看十法界是極不平等。佛法主要就是給我們說明這樁事情，讓我們自己去觀察、去證實，在這個裡面你自然就有所選擇。諸佛菩薩的選擇跟我們凡夫的選擇完全不相同，他可能選擇地獄，可能選擇餓鬼、畜生，為什麼？他看到眾生太苦了，所謂「我不入地獄，誰入地獄？」佛菩薩選擇這個是到地獄裡頭以同類身去度化、教化他，這就是他們的選擇跟我們的選擇不一樣。</w:t>
      </w:r>
      <w:r>
        <w:t xml:space="preserve"> </w:t>
      </w:r>
    </w:p>
    <w:p w14:paraId="676AAD95" w14:textId="77777777" w:rsidR="00D80B2C" w:rsidRDefault="00D80B2C">
      <w:pPr>
        <w:pStyle w:val="a3"/>
      </w:pPr>
      <w:r>
        <w:t xml:space="preserve">　　有這個選擇的，一念去度眾生，給諸位說，這是菩薩不是佛，為什麼？佛沒起心動念，佛心是平等的，佛心沒有差別的，菩薩心有差別，佛心沒有。佛心沒有差別那到不到地獄？也去，怎麼去？感應道交。眾生有念頭求佛，佛就示現了，不像菩薩，菩薩是有意去的，菩薩看到那個人很可憐，主動去幫他忙，作不請之友。佛不會作不請之友，佛一定要請，請就是「感」，眾生有感，佛就有應。不會說是你請佛，佛不來，沒這個道理，你只要有一念，有那個誠意，佛就來了，所以感應是決定真實的，沒有說有感沒有應的。這是說明佛跟菩薩不相同的地方。這種不相同，套一句佛法說，法爾如是，不是做作的，裡頭沒有一絲毫意思在裡頭。所以從這位學生所求的、老師所教的這個裡面，我們雖然沒入這個境界，但是已經給我們很大的啟示。</w:t>
      </w:r>
      <w:r>
        <w:t xml:space="preserve"> </w:t>
      </w:r>
    </w:p>
    <w:p w14:paraId="029223D2" w14:textId="77777777" w:rsidR="00D80B2C" w:rsidRDefault="00D80B2C">
      <w:pPr>
        <w:pStyle w:val="a3"/>
      </w:pPr>
      <w:r>
        <w:t xml:space="preserve">　　這個啟示，那就是他建立西方極樂世界不是憑空想像，不是從理論上推求，完全是從事實上獲得的經驗，看到十方世界不善的都把它捨棄，善的都採取，所以西方世界是捨一切世界不善之大成，集一切世界善法的大成，他這個超越諸佛國土是這麼來的。其他的諸佛為什麼沒這麼做？佛佛道同，成佛了，智慧、德相、神通、能力完全相同，為什麼別的佛沒做？你們有沒有想過這個問題？其他的一切佛都是在老地方成佛，老地方就是舊社會，舊社會裡面很多習氣不好改，麻煩大了。你看看阿彌陀佛，</w:t>
      </w:r>
      <w:r>
        <w:lastRenderedPageBreak/>
        <w:t>他建一個新社區，他不是老社會，那就好辦了，我建立一個新的社區，就好像建立一個新興的國家，這個國家裡一個人也沒有，歡迎外面人都移民過來，移民過來的條件限制得很嚴，你有惡業的不准你進來，你修善的歡迎你進來，這個水平就好辦了。你那個老社會裡作惡的人你不能把他去掉，這個事情就難搞了，所以他那個世界是新建立的世界，原來沒有的。裡面那些人從哪裡來的？四面八方移民過來的，條件限得那麼嚴，是可以帶業，但是決定要能把業障習氣伏住不起現行才能往生，所以心淨則土淨，他的條件就是這個。我們用念佛，或者用觀想、觀像種種方法，目的在哪裡？目的是心淨，心淨則土淨，所以往生淨土的人都是修清淨心，你看這個條件多好。</w:t>
      </w:r>
      <w:r>
        <w:t xml:space="preserve"> </w:t>
      </w:r>
    </w:p>
    <w:p w14:paraId="3B74D7FA" w14:textId="77777777" w:rsidR="00D80B2C" w:rsidRDefault="00D80B2C">
      <w:pPr>
        <w:pStyle w:val="a3"/>
      </w:pPr>
      <w:r>
        <w:t xml:space="preserve">　　你的心不清淨，一天念十萬聲佛號也不能往生；你的心清淨，一念清淨心，一念就往生了，所以不怕你造惡，佛要求的是你要真正悔改，中國諺語所講的「浪子回頭金不換」。真正悔改，作惡不怕，五逆十惡，地獄罪業，阿彌陀佛都能包容，只要你真的回頭，這才是慈悲到了極處。你要不能真正回頭，你誦經拜佛沒用處，那是種善根，你不能往生；什麼時候真的回頭了，阿彌陀佛歡迎你，所以他來接你往生。</w:t>
      </w:r>
      <w:r>
        <w:t xml:space="preserve"> </w:t>
      </w:r>
    </w:p>
    <w:p w14:paraId="0C8E5D81" w14:textId="77777777" w:rsidR="00D80B2C" w:rsidRDefault="00D80B2C">
      <w:pPr>
        <w:pStyle w:val="a3"/>
      </w:pPr>
      <w:r>
        <w:t xml:space="preserve">　　十方世界無量無邊念佛的眾生同時去往生，阿彌陀佛有能力化無量無邊身各個去接引，所以你不要也懷疑，「那麼多往生的人，阿彌陀佛是不是把我漏掉了？他忙得不得了，會不會把我漏掉？」決定不會。佛在常寂光中，大圓鏡智裡面照得清清楚楚，盡虛空遍法界，別說佛了，凡是往生的人，你們在四十八願念到，西方世界所有一切的人，天眼洞視，天耳徹聽，他心遍知，哪裡會漏掉？不可能漏掉。所以每一位往生的人都是信心堅定一點懷疑都沒有，真正悔過，真正懺悔（真正懺悔就是決定不作惡業了），真正放下，真正全心全力幫助一切眾生，這是往生必須具備的條件。</w:t>
      </w:r>
      <w:r>
        <w:t xml:space="preserve"> </w:t>
      </w:r>
    </w:p>
    <w:p w14:paraId="4CA5D383" w14:textId="77777777" w:rsidR="00D80B2C" w:rsidRDefault="00D80B2C">
      <w:pPr>
        <w:pStyle w:val="a3"/>
      </w:pPr>
      <w:r>
        <w:t xml:space="preserve">　　所以在這一品經文裡面我們要學的，個人學阿彌陀佛的斷惡修善，積功累德，學這一套本事，從哪裡學？從生活當中學，從處事待人接物當中學，看看人家的長處我有沒有，學人家的；人家的缺點我有沒有，有要趕快改掉，這就是阿彌陀佛，就是法藏比丘。另外要學的就是建立一個清淨道場，幫助一些有緣人來共修，這是阿彌陀佛。你可以參觀其他的一切道場，學人家道場的好處，道場的缺點不要，你的道場就會成為一切道場當中最殊勝的道場，他建立的國土超勝一切諸佛國土，你建立道場超勝這個世間所有一切道場，昨天晚上你就沒有白學，你真學到了，你學到這一招，你這一生都受用不窮。</w:t>
      </w:r>
      <w:r>
        <w:t xml:space="preserve"> </w:t>
      </w:r>
    </w:p>
    <w:p w14:paraId="10B02488" w14:textId="77777777" w:rsidR="00D80B2C" w:rsidRDefault="00D80B2C">
      <w:pPr>
        <w:pStyle w:val="a3"/>
      </w:pPr>
      <w:r>
        <w:t xml:space="preserve">　　這個道理也是遍一切事，無論哪個行業都一樣，你做生意，你是商人，你開個店，你看看別人的店，人家店裡的好處我都學，人家店裡的壞處我統統改革，那你的店是所有商店裡面第一商店。你做個商人，你看看其他商人，那些壞習氣我都沒有，我都把它改掉，其他商人有好的長處、優點，我都吸收，那你是商人裡頭第一。你要從政做一位市長，看看其他都市裡頭的毛病，我們參觀考察之後把它改掉，所有都市的長處我都學習，你這一個都市就是所有都市裡頭最好的一個都市，就超越了，你這位市長在所有一切市長裡面也是第一，超越一切市長。昨天晚上經文教我們這一套大道理，我們要學習。</w:t>
      </w:r>
      <w:r>
        <w:t xml:space="preserve"> </w:t>
      </w:r>
    </w:p>
    <w:p w14:paraId="50762403" w14:textId="77777777" w:rsidR="00D80B2C" w:rsidRDefault="00D80B2C">
      <w:pPr>
        <w:pStyle w:val="a3"/>
      </w:pPr>
      <w:r>
        <w:t xml:space="preserve">　　所以沒有機緣，不求，多事不如少事，少事不如無事，有緣不能捨棄，有這個機會來了你不要，那也是錯誤，隨緣不攀緣。道場建立了，你就要真幹，不能不幹，人家有個道場很誠意的想請你來負責主持，這是機緣，有這個機緣，你不能說我不做，那你講不過去，你怎麼能「上報四重恩，下濟三途苦」？有緣就做，沒緣不做。沒緣</w:t>
      </w:r>
      <w:r>
        <w:lastRenderedPageBreak/>
        <w:t>修自己，隨時隨地勸導一切大眾，這是沒有機緣，這個機緣是講你沒有道場，我們做這個工作。有這個緣分，那你要建立道場，要負起責任教化一方。有這個機緣的時候，就在那裡教化眾生，在那裡弘揚淨土，把淨土的種子種在這一方，這是無量功德。把阿彌陀佛這套本事學會了，不得了，真正成熟無量眾生。</w:t>
      </w:r>
      <w:r>
        <w:t xml:space="preserve"> </w:t>
      </w:r>
    </w:p>
    <w:p w14:paraId="5F50602E" w14:textId="77777777" w:rsidR="00D80B2C" w:rsidRDefault="00D80B2C">
      <w:pPr>
        <w:pStyle w:val="a3"/>
      </w:pPr>
      <w:r>
        <w:t xml:space="preserve">　　我們決沒有一個希求的心，弘法利生是我們的本分，應當做的，做多久？一天也要認真做。買這個道場的時候有人告訴我，他說：法師，你們不要花這麼多錢，你們在此地教學可能只有一屆。我說：行，三個月花一千萬值得。要懂這個道理。我說：我沒有希望在這裡要辦幾十屆、幾百屆，我沒這個念頭。一屆，你們今天這十八個人當中，裡面只要有一個成就了，功不唐捐。這一個成就，你將來就能教化這個世界，你說值不值得？當然值得。世間人所看的是「利」，我們所看到的是「義」，要明白這個道理。「義」是該做不該做，不要理會名利，問的是我們該不該做。你們同學在新加坡的時間雖然不長，三、四個月，你們將來在一生當中回憶起來，這三、四個月是一生當中最好的一個時候，真是希有因緣。如果在這段時間當中將所學到的統統都能用上，那就是菩薩應世了。</w:t>
      </w:r>
      <w:r>
        <w:t xml:space="preserve"> </w:t>
      </w:r>
    </w:p>
    <w:p w14:paraId="29869D6D" w14:textId="77777777" w:rsidR="00D80B2C" w:rsidRDefault="00D80B2C">
      <w:pPr>
        <w:pStyle w:val="a3"/>
      </w:pPr>
      <w:r>
        <w:t xml:space="preserve">　　我們昨天談了一個問題，把第二屆同學們「內典講座之研究」這一門課程，錄音帶大概總共有三十多個，做成光碟，我們想做三百個。傅居士是位商人，做這一套本來我想拿錢的，他拿錢了，你看我的錢又沒用了，而且昨天一問，三百套跟一千套價錢一樣，當然我們就做一千套。東西還沒做，他的支票已經開出來給他了，我說：怎麼這麼快？他說：萬一明天我死了怎麼辦？他們就拿不到錢了。對，正確。你看一般做生意是東西貨交來了，支票還開三個月之後的，再慢慢的給你，人家這個是還沒有談清楚，錢就先給人家了，這個跟一般商人完全不相同。商人裡頭有菩薩，工人裡頭有菩薩，哪一行哪一業裡頭都有菩薩，佛菩薩無相，不是菩薩一定有個菩薩相，不是這個意思。希望大家好好的來學習，要細心體會經義，佛法就是生活，屬於至善圓滿的生活。</w:t>
      </w:r>
      <w:r>
        <w:t xml:space="preserve"> </w:t>
      </w:r>
    </w:p>
    <w:p w14:paraId="2C523AD6" w14:textId="77777777" w:rsidR="00D80B2C" w:rsidRDefault="00D80B2C">
      <w:pPr>
        <w:pStyle w:val="a3"/>
      </w:pPr>
      <w:r>
        <w:t xml:space="preserve">　　中國儒家的教育也很了不起，漢武帝制定國家教育的政策方針沒有錯誤，中國是以孔孟學說作為教育的宗旨，是漢武帝決定的，一直到清朝末年都沒有改變，這是正確的。他的中心理念就是「大學之道，在明明德，在親民，在止於至善」，這三句就是儒家教育的宗旨，這三句就是佛法講的「菩提心」，「明明德」是「直心」，「止於至善」是「深心」，「親民」是「大悲心」，所以佛法到中國來為什麼立刻受到中國朝野的歡迎？中國有這個底子，一說完全對，而且比我們說得更清楚透徹。</w:t>
      </w:r>
      <w:r>
        <w:t xml:space="preserve"> </w:t>
      </w:r>
    </w:p>
    <w:p w14:paraId="69A7EE38" w14:textId="77777777" w:rsidR="00D80B2C" w:rsidRDefault="00D80B2C">
      <w:pPr>
        <w:pStyle w:val="a3"/>
      </w:pPr>
      <w:r>
        <w:t xml:space="preserve">　　佛家講三心，儒家講二心，「誠意、正心」，他講兩個。「誠意」就是「直心」，佛法講的「深心」跟「大悲心」，他用一個「正心」，「誠意」是體，「正心」是用，他講一個，佛法把它分開了，作用裡頭有自受用、他受用，對自己：「深心」；對別人：「大悲心」，儒家把這兩個合起來：「正心」，用一個名詞，你仔細去觀察，基本的理念相通，這就非常接近。所以小乘在中國沒有辦法興起來，原因就是儒家跟道家代替了，而且儒家、道家的學說非常接近大乘，所以小乘法在中國，「成實」與「俱舍」兩宗，在唐朝幾十年很短的時間就沒有了，這裡頭是有道理的。</w:t>
      </w:r>
      <w:r>
        <w:t xml:space="preserve"> </w:t>
      </w:r>
    </w:p>
    <w:p w14:paraId="6A6AC94F" w14:textId="77777777" w:rsidR="00D80B2C" w:rsidRDefault="00D80B2C">
      <w:pPr>
        <w:pStyle w:val="a3"/>
      </w:pPr>
      <w:r>
        <w:t xml:space="preserve">　　所以諸位能有這個機緣，我們在這個地方聚會，真正能夠明白、了解佛法，一心一意學阿彌陀佛，就好了。學阿彌陀佛是世尊教導我們的，世尊沒有教我們學他，教我們學阿彌陀佛，我們學阿彌陀佛正是世尊的意思，正是世尊的本懷，他對我們唯一的就是這個期望。你要問為什麼不學別的佛要學阿彌陀佛？世尊講得很清楚，阿彌陀佛是「佛中之王，光中極尊」，他給我們選擇的，叫我們學習，我們要真幹才行，這樣才是釋迦牟尼佛的好學生。這部經上講「第一弟子」，我們如果直下承當，「第一弟子」就是佛給我們授記，我們現在就是佛的第一弟子，你們將來都可以刻個印章，「如來第一弟子」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8502C" w14:textId="77777777" w:rsidR="00D80B2C" w:rsidRDefault="00D80B2C" w:rsidP="00D80B2C">
      <w:r>
        <w:separator/>
      </w:r>
    </w:p>
  </w:endnote>
  <w:endnote w:type="continuationSeparator" w:id="0">
    <w:p w14:paraId="1C1B8FB6" w14:textId="77777777" w:rsidR="00D80B2C" w:rsidRDefault="00D80B2C" w:rsidP="00D80B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45DF1" w14:textId="77777777" w:rsidR="00D80B2C" w:rsidRDefault="00D80B2C" w:rsidP="00D80B2C">
      <w:r>
        <w:separator/>
      </w:r>
    </w:p>
  </w:footnote>
  <w:footnote w:type="continuationSeparator" w:id="0">
    <w:p w14:paraId="427D9047" w14:textId="77777777" w:rsidR="00D80B2C" w:rsidRDefault="00D80B2C" w:rsidP="00D80B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B2C"/>
    <w:rsid w:val="00D80B2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96F2E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0B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0B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0B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0B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660</Words>
  <Characters>3763</Characters>
  <Application>Microsoft Office Word</Application>
  <DocSecurity>0</DocSecurity>
  <Lines>31</Lines>
  <Paragraphs>8</Paragraphs>
  <ScaleCrop>false</ScaleCrop>
  <Company/>
  <LinksUpToDate>false</LinksUpToDate>
  <CharactersWithSpaces>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2025-10-14T02:14:00Z</dcterms:created>
  <dcterms:modified xsi:type="dcterms:W3CDTF">2025-10-14T02:14:00Z</dcterms:modified>
</cp:coreProperties>
</file>