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8D56" w14:textId="77777777" w:rsidR="00B364D2" w:rsidRDefault="00B364D2">
      <w:r>
        <w:t xml:space="preserve">教育的重要　　（共一集）　　</w:t>
      </w:r>
      <w:r>
        <w:t>1997/10/29</w:t>
      </w:r>
      <w:r>
        <w:t xml:space="preserve">　　新加坡淨宗學會　　檔名：</w:t>
      </w:r>
      <w:r>
        <w:t xml:space="preserve">20-011-0057 </w:t>
      </w:r>
    </w:p>
    <w:p w14:paraId="39B8F136" w14:textId="77777777" w:rsidR="00B364D2" w:rsidRDefault="00B364D2">
      <w:pPr>
        <w:pStyle w:val="a3"/>
      </w:pPr>
      <w:r>
        <w:t xml:space="preserve">　　自古以來，人之所以異於禽獸就在人曾經接受過教育，禽獸在這一點就不能夠跟人類相比，所以就產生了很大的差距，雖然同樣是動物，由此可知，教育是非常的重要。古今中外，雖然大家都重視，可是哪一個地區、民族做得更多、更認真、更圓滿的，這一個地區的民族就非常的突出。而教育最主要的內容就是教人做一個明白人，你看畜生，在佛門裡面講這是三惡道之一，為什麼墮畜生？愚痴，愚痴墮畜生。由此可知，畜生用現在的話來說是動物，我們也是動物，牠不能跟人相比的就是人這種動物他明白，其他畜生這些動物對於宇宙人生不明白，不明白就淪於禽獸了；明白了，不但是人，而且是人中之聖人，這是得力於教育之功。</w:t>
      </w:r>
      <w:r>
        <w:t xml:space="preserve"> </w:t>
      </w:r>
    </w:p>
    <w:p w14:paraId="070A7DB6" w14:textId="77777777" w:rsidR="00B364D2" w:rsidRDefault="00B364D2">
      <w:pPr>
        <w:pStyle w:val="a3"/>
      </w:pPr>
      <w:r>
        <w:t xml:space="preserve">　　佛陀的教育，我們現在才明瞭，才恍然大悟，是所有一切教育裡面最殊勝的，無與倫比的，這絕對不是說我們學佛了，自己誇張自己，決定不是的。句句都是真誠話，都是事實真相，毫無誇張。這樣美好殊勝的教育，可惜世間人不知道。</w:t>
      </w:r>
      <w:r>
        <w:t xml:space="preserve"> </w:t>
      </w:r>
    </w:p>
    <w:p w14:paraId="38856178" w14:textId="77777777" w:rsidR="00B364D2" w:rsidRDefault="00B364D2">
      <w:pPr>
        <w:pStyle w:val="a3"/>
      </w:pPr>
      <w:r>
        <w:t xml:space="preserve">　　中國是比較幸運的一個地區，古聖先賢全心全力的把這種教育在這個地方推廣介紹，所以接受佛教育的機會、人數也比世界其他國家地區要多得多，對於古代中國社會的影響力非常之大。中國人愛好和平，這是有歷史可以證明的，中國人對外從來沒有侵略別人的野心，從來沒有欺負其他國家、種族這個意念，為什麼？儒佛教育的成就。我們細心去思惟，冷靜的觀察，確實得力於大乘與儒家的教學，所以培養成一個愛好和平的族群。</w:t>
      </w:r>
      <w:r>
        <w:t xml:space="preserve"> </w:t>
      </w:r>
    </w:p>
    <w:p w14:paraId="6FF914D4" w14:textId="77777777" w:rsidR="00B364D2" w:rsidRDefault="00B364D2">
      <w:pPr>
        <w:pStyle w:val="a3"/>
      </w:pPr>
      <w:r>
        <w:t xml:space="preserve">　　很不幸的，最近一百多年當中，我們受到外國文化的衝擊，抵擋不了洋槍大炮，喪失了民族的自信心，否定了佛教的教學，於是這一百多年來，我們遭受無比的災難，這種災難的根源就是我們失掉了自信心，於是佛教育跟儒家教育沒有人重視了。這麼好的東西沒人重視，以為這是個舊的東西，舊的東西就應該淘汰掉，就是落伍的了，這種想法不盡然。實在講儒佛的教學是萬古常新，儒家講日新又新，佛家講精進，他怎麼會落伍？日新又新的人怎麼會落伍？精進的人怎麼會被淘汰？由此可知，今天世人嫌棄儒佛教學，這是無知、是誤會，是對於這個教學的內容毫無所知。這種見識真的還比不上英國的湯恩比，他都能明瞭，挽救二十一世紀，他提出來了，只有大乘佛法跟孔孟學說，出自於外國人之口。他能說得出這個話，換句話說，他對於儒佛的內容明白了一些，他懂得。方東美先生說的是，接受佛教育是人生最高的享受，這都不是普通人，一般人說不出來的。他每天讀佛經，台灣當年印大藏經，這個消息他一知道了，他趕快就去請一套。</w:t>
      </w:r>
      <w:r>
        <w:t xml:space="preserve"> </w:t>
      </w:r>
    </w:p>
    <w:p w14:paraId="41A0F9DC" w14:textId="77777777" w:rsidR="00B364D2" w:rsidRDefault="00B364D2">
      <w:pPr>
        <w:pStyle w:val="a3"/>
      </w:pPr>
      <w:r>
        <w:t xml:space="preserve">　　所以世間人對佛法產生這麼樣深的誤會，不但不信，而且盡一切力量來排斥，這實在是可悲的現象。我們有責任做這個宣導的工作，這個工作要令社會大眾生起信心，光是口說是決定不夠的，一定要身體力行做出樣子來給人看。必須要他真正看到了，他才會相信。怎麼個做法？就以《無量壽經》而論，佛在經上教給我們要做的，我們盡力的把它做到，佛教給我們不能做的，我們決定不可以做。一切為眾生，不是為自己。自己縱然達到事事無礙了，還是要守禮、守法，處處還像有障礙一樣，做給別人看。</w:t>
      </w:r>
      <w:r>
        <w:t xml:space="preserve"> </w:t>
      </w:r>
    </w:p>
    <w:p w14:paraId="579E35AD" w14:textId="77777777" w:rsidR="00B364D2" w:rsidRDefault="00B364D2">
      <w:pPr>
        <w:pStyle w:val="a3"/>
      </w:pPr>
      <w:r>
        <w:lastRenderedPageBreak/>
        <w:t xml:space="preserve">　　今天社會的毛病在哪裡？我們要知道。大乘佛法的教學，治病，所以經中常常將佛比喻做大醫王，這一切眾生都是病號，需要這個醫王幫他治療。他的毛病在哪裡？我們必須對症下藥，而知道毛病裡面最深的、最嚴重的是什麼，我們從哪裡救起。經裡面給我們講的「善護三業」，第一句講口業，他不講身業，通常我們講身口意，但是佛在這裡教導我們，第一個講口業，你就曉得這是最嚴重的，最嚴重的就是不說真話。所以德行的修養從哪裡開始？從不妄語開始。人人都能做到不妄語了，這個社會就有救了。</w:t>
      </w:r>
      <w:r>
        <w:t xml:space="preserve"> </w:t>
      </w:r>
    </w:p>
    <w:p w14:paraId="6B7E15FF" w14:textId="77777777" w:rsidR="00B364D2" w:rsidRDefault="00B364D2">
      <w:pPr>
        <w:pStyle w:val="a3"/>
      </w:pPr>
      <w:r>
        <w:t xml:space="preserve">　　宋朝的司馬光一生不妄語，誠實不欺騙人。我們今天不但勸人真誠，自己一定要做到真誠。有許多人在這個社會，「這個社會，人都是騙人的，我要跟人家說實話，那我不就吃虧了？」這是一般人的觀念。我們要告訴他，吃虧在一時不要緊，我這一生吃虧，來生不吃虧；我這一生不想吃虧，來生吃大虧，來生三惡道去了，那虧吃大了。我活一百歲，吃一百年的虧，來生我到極樂世界作佛去了，所以這一百年的虧值得。所以我們在這個世間一定要抱著決定不怕吃虧，決定不怕上當，我一定要幹真的，不幹假的，我曉得自己前途是一片光明。縱然吃虧上當遭遇種種挫折艱難，法喜充滿，前面一片光明。你眼前跟別人爭，什麼你都能得到，權勢、地位、財富你都得到，你的前途一片黑暗，那怎麼能相比？所以我們今天提出來，要教真誠，事無不可告人言，現在的術語講透明化，我們真正透明化，沒有絲毫隱藏的，你能夠這樣做，你得到自在快樂，心地舒坦，不造惡事，沒有惡念，念念都是利益社會、利益眾生。所以一定要從本身做起，真誠，我們處事待人接物的態度自然是懇切的、慈悲的。</w:t>
      </w:r>
      <w:r>
        <w:t xml:space="preserve"> </w:t>
      </w:r>
    </w:p>
    <w:p w14:paraId="5F1EC3E8" w14:textId="77777777" w:rsidR="00B364D2" w:rsidRDefault="00B364D2">
      <w:pPr>
        <w:pStyle w:val="a3"/>
      </w:pPr>
      <w:r>
        <w:t xml:space="preserve">　　悟教師上臺講經，昨天我是第二次聽他講，上個學期他講一次，昨天講的比上一次大有進步，可是臺風，這是美中不足，你自己把你那個錄相帶仔細去看一看，你就會發現。這是什麼？習氣，慢慢的改，改過來就好了。你看錄相帶，所以你們大家講經，講演場所裡面如果要有錄相的，你的眼睛要常常看到錄相的鏡頭，因為人家看到你這個電視畫面，很親切，你對我在講，你是看到我。你沒有看鏡頭的時候，眼睛四顧而言它，那一點親切感都沒有，所以一定要懂得要常看錄相的鏡頭。尤其我們兩邊大銀幕，你看錄相鏡頭，你面對的每一個人都覺得對我講，親切感，你眼睛一偏視的時候，「他看到別的地方去了，沒有注意到我們了」，所以這一點很重要。如果沒有錄相，那個沒有什麼大關係，有錄相的時候要特別注意，要常常看著這個鏡頭，看鏡頭就是看全場的聽眾。你們平常看電視也要注意到，也有這個情形，如果講話的人沒有看鏡頭，眼睛看別的地方，聽眾看到就不會生歡喜心，認為你心不在焉。</w:t>
      </w:r>
      <w:r>
        <w:t xml:space="preserve"> </w:t>
      </w:r>
    </w:p>
    <w:p w14:paraId="3A4E8741" w14:textId="77777777" w:rsidR="00B364D2" w:rsidRDefault="00B364D2">
      <w:pPr>
        <w:pStyle w:val="a3"/>
      </w:pPr>
      <w:r>
        <w:t xml:space="preserve">　　態度要誠懇，語氣要誠懇，存報恩心說法。今天大眾不知道尊敬別人，那個尊敬是口頭上的，不是從內心裡頭生起的。我們要教導別人，我們要做出樣子給人看，為人演說，「演」是表演，所以在態度、在禮數一定要做到，最基本的禮節必須要遵守。稱呼尤其要留意，現在我們看很多人寫信，一些文件上的稱呼，笑話很多，為什麼會有這種情形？沒人教了，大概現在學校不教這些東西了。像我這個年齡，小時候家裡有父母教，學校老師教。所以從前的教育是教你做人，是教你明瞭人與人的關係，人與人如何相處，人與社會的關係、人與歷史的關係、人與自然的關係、人與天地鬼神的關係。教育裡頭最重要的是把這些搞清楚，然後才懂得如何處事待人接物，如何侍奉天地鬼神，他教這些。現在大概這個都不教了，偏向於科技，科技發達了，人與人的關係沒有了，變成純粹是個利害的關係，那怎麼得了？利害裡面必定有衝突，必定有矛盾，社會怎麼能祥和？世間怎麼能不大亂？</w:t>
      </w:r>
      <w:r>
        <w:t xml:space="preserve"> </w:t>
      </w:r>
    </w:p>
    <w:p w14:paraId="71A798A2" w14:textId="77777777" w:rsidR="00B364D2" w:rsidRDefault="00B364D2">
      <w:pPr>
        <w:pStyle w:val="a3"/>
      </w:pPr>
      <w:r>
        <w:lastRenderedPageBreak/>
        <w:t xml:space="preserve">　　我們發心學佛，學佛就是覺悟這個世間，幫助一切大眾覺悟，我們先覺悟了，這才能幫助一切社會大眾覺悟。我們的目標是希望這個社會能逐漸接近極樂世界，極樂世界是所有世界裡面最美好的，為什麼會那麼美好？人心好。我們也希望這個世間一切眾生都能「存好心」，都能夠「做好事、說好話、做好人」，這個世間就是極樂世界。我們不要去管他能不能做到，全心全力去做就對了。全心全力去做就是無量功德，圓滿功德，果報不可思議。我們也並不是求果報，但是有因必定有果，因不可思議，果報當然不可思議。所以我們處處要做一個好榜樣給人看，希望大家在這上認真努力。</w:t>
      </w:r>
      <w:r>
        <w:t xml:space="preserve"> </w:t>
      </w:r>
    </w:p>
    <w:p w14:paraId="45977EC1" w14:textId="77777777" w:rsidR="00B364D2" w:rsidRDefault="00B364D2">
      <w:pPr>
        <w:pStyle w:val="a3"/>
      </w:pPr>
      <w:r>
        <w:t xml:space="preserve">　　經典，在我們這一屆愈來愈深入了，字字句句這樣認真的去分析、去檢討、去體會，這個我們才真正學會一部經。我們不能說這一經通一切經都通了，至少這一種研究的方法我們懂得了。部部經都是這個方法，將來諸位無論是修學哪一部經論，或者是教導別人，你這個方法都會了，真有效果，真有受用。你要想真正能夠講得好，你把它做到，做到就講好了，那是真好。沒做到講得好，不夠透徹。自己能做到的時候，那透徹了，你說出來是從自己心性裡面流露出來的真實言語，不是別人的。沒做到那是別人的，不是自己的，人家怎麼說的。自己契入境界，那就不是別人，是自己的。自己跟佛菩薩集合成一體了，自然就不一樣了，所以修證非常的要緊。所謂「證」，以清涼大師的話來說，「信解行」，「行」是你做到了，「證」是把信解行圓融成一體，就叫做「證」。「證」沒有別的，我在行的當中證明解，證明我所信，「證」是這個意思。你所信所解的，你沒有做到就不能證得。信是真的，解可靠，做到之後，完全正確。</w:t>
      </w:r>
      <w:r>
        <w:t xml:space="preserve"> </w:t>
      </w:r>
    </w:p>
    <w:p w14:paraId="5FE68E59" w14:textId="77777777" w:rsidR="00B364D2" w:rsidRDefault="00B364D2">
      <w:pPr>
        <w:pStyle w:val="a3"/>
      </w:pPr>
      <w:r>
        <w:t xml:space="preserve">　　人生苦短，唯有真正覺悟，住真實慧的人，在這個短暫時間當中發揮了無比的價值，成就自己，成就眾生，無量功德可以在這個短時間當中完成。</w:t>
      </w:r>
      <w:r>
        <w:t xml:space="preserve"> </w:t>
      </w:r>
    </w:p>
    <w:p w14:paraId="2AEFDD2D" w14:textId="77777777" w:rsidR="00B364D2" w:rsidRDefault="00B364D2">
      <w:pPr>
        <w:pStyle w:val="a3"/>
      </w:pPr>
      <w:r>
        <w:t xml:space="preserve">　　你們現在研究《無量壽經》，打字的部分是誰在做？你在做，我覺得你們編排，我再給你們一個建議，你們研究討論看看，經文下面就解釋，註放在後面，如果他懂就不必看註，他要不懂去看註解，我覺得這樣比較更好一點。現在你們的排法是經文、註，後頭是釋，把註跟釋顛倒一下，釋放在前面，經、釋，後面是註，讓他一接觸一看到的時候就是白話解釋經文，淺釋經文，他要再不懂的話去看註解。這個書做出來是給阿彌陀佛、給十方諸佛做了一樁好事，等於說是幫助佛弘法利生，接引更多的眾生，替諸佛如來做一樁好事，這非常希有難得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F91F6" w14:textId="77777777" w:rsidR="00B364D2" w:rsidRDefault="00B364D2" w:rsidP="00B364D2">
      <w:r>
        <w:separator/>
      </w:r>
    </w:p>
  </w:endnote>
  <w:endnote w:type="continuationSeparator" w:id="0">
    <w:p w14:paraId="2EBF1A08" w14:textId="77777777" w:rsidR="00B364D2" w:rsidRDefault="00B364D2" w:rsidP="00B36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A9DDC" w14:textId="77777777" w:rsidR="00B364D2" w:rsidRDefault="00B364D2" w:rsidP="00B364D2">
      <w:r>
        <w:separator/>
      </w:r>
    </w:p>
  </w:footnote>
  <w:footnote w:type="continuationSeparator" w:id="0">
    <w:p w14:paraId="153312E8" w14:textId="77777777" w:rsidR="00B364D2" w:rsidRDefault="00B364D2" w:rsidP="00B364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D2"/>
    <w:rsid w:val="00B364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260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64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64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64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64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