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B167" w14:textId="77777777" w:rsidR="00191347" w:rsidRDefault="00191347">
      <w:r>
        <w:t xml:space="preserve">真慈大愛　　（共一集）　　</w:t>
      </w:r>
      <w:r>
        <w:t>1997/10/30</w:t>
      </w:r>
      <w:r>
        <w:t xml:space="preserve">　　新加坡淨宗學會　　檔名：</w:t>
      </w:r>
      <w:r>
        <w:t xml:space="preserve">20-011-0058 </w:t>
      </w:r>
    </w:p>
    <w:p w14:paraId="25529EF3" w14:textId="77777777" w:rsidR="00191347" w:rsidRDefault="00191347">
      <w:pPr>
        <w:pStyle w:val="a3"/>
      </w:pPr>
      <w:r>
        <w:t xml:space="preserve">　　學佛就是學覺悟，就是學做人，這四個字不但是我們一生學不盡，生生世世都學不完。要把人做得很圓滿，徹底的覺悟，到如來果地才是真正無學了，就學完了，所以這樁事情我們決定不要把它看輕。等覺菩薩還有一品無明沒斷，做人就不圓滿，覺悟也不圓滿。中國諺語所謂是「活到老，學到老，學不了」，這都是經驗之談。從哪裡學起？要從眼前最迫切的事物學起。</w:t>
      </w:r>
      <w:r>
        <w:t xml:space="preserve"> </w:t>
      </w:r>
    </w:p>
    <w:p w14:paraId="6DA8A4A5" w14:textId="77777777" w:rsidR="00191347" w:rsidRDefault="00191347">
      <w:pPr>
        <w:pStyle w:val="a3"/>
      </w:pPr>
      <w:r>
        <w:t xml:space="preserve">　　修學的基本態度是真誠，「真慈博愛」，「博愛」這兩個字也是出自《無量壽經》上的，諸位都念過。從真誠心裡面流出的慈悲沒有界限。佛法講大愛，慈悲是大愛，清淨平等的愛心、關懷，全心全力的協助，對象是盡虛空遍法界一切眾生，所以沒有界限，這是佛法偉大之處。</w:t>
      </w:r>
      <w:r>
        <w:t xml:space="preserve"> </w:t>
      </w:r>
    </w:p>
    <w:p w14:paraId="79C13C02" w14:textId="77777777" w:rsidR="00191347" w:rsidRDefault="00191347">
      <w:pPr>
        <w:pStyle w:val="a3"/>
      </w:pPr>
      <w:r>
        <w:t xml:space="preserve">　　分你分我，分自分他，這是迷，這是沒有覺悟，為什麼？大乘經裡面講得很清楚，盡虛空遍法界是自性變現出來的境界，是一不是二。一體，你一定要把它分割，這個過失是自己，不是事實，事實上沒有界限，事實上沒有差別，沒有分別。所有一切界限都是人為的，都是從妄想分別執著裡面產生的，於是才有十法界，才有無量無邊的法界，在這個裡面受無盡的苦難還自己認為是對的。這一層是我們學佛基本的認識，如果沒有這種理念，你的佛法無論怎麼樣修學、怎麼樣勤苦、怎麼樣用功，日夜不休息，你還是走在邪路上，佛法的岔路上，你沒有走入正路，這就是經上講的，無論怎麼樣勤苦修學，後來不能得果，沒有結果。</w:t>
      </w:r>
      <w:r>
        <w:t xml:space="preserve"> </w:t>
      </w:r>
    </w:p>
    <w:p w14:paraId="0528127D" w14:textId="77777777" w:rsidR="00191347" w:rsidRDefault="00191347">
      <w:pPr>
        <w:pStyle w:val="a3"/>
      </w:pPr>
      <w:r>
        <w:t xml:space="preserve">　　為什麼佛在經上說唯有一乘有因有果，三乘有因沒有果？三乘是聲聞、緣覺、菩薩，為什麼三乘有因沒果？你們細細想想問題出在哪裡？三乘人雖然執著輕了，分別、妄想沒離開，所以有因沒果。淨宗是圓頓一乘，有因有果，但是那個因必須是萬緣放下，有一樁事情放不下，念佛不能往生，這一點我們要明瞭。一萬個人念佛，能往生的也不過是二、三人而已，比例是萬分之二、三，不是每個念佛人都去了。善導大師講「萬修萬人去」這個話是沒錯誤的，修的人要萬緣放下，放下什麼？放下妄念，放下分別執著，心裡頭只存一句佛號，萬德洪名，這樣的人，這樣修行法，萬修萬人去，還有一絲毫的執著分別都去不了，所以那個世界叫清淨世界，你們在經上讀到的。有一個妄想分別執著夾雜在裡面就把整個局面搞壞了。</w:t>
      </w:r>
      <w:r>
        <w:t xml:space="preserve"> </w:t>
      </w:r>
    </w:p>
    <w:p w14:paraId="6D59FF54" w14:textId="77777777" w:rsidR="00191347" w:rsidRDefault="00191347">
      <w:pPr>
        <w:pStyle w:val="a3"/>
      </w:pPr>
      <w:r>
        <w:t xml:space="preserve">　　所以西方極樂世界，用現代話來講，去移民到那邊。移民的條件很簡單，只要具足「信願行」就行了。條件雖然簡單，但是條件要求不簡單，要求的是決定不能夠有絲毫夾雜，這才能去得了。所以他的條件很簡單，過關檢查非常嚴格，你那一關通不了的時候，你去不了，這個我們一定要曉得。真正覺悟，真正明白了，曉得世緣夢幻泡影，有什麼好計較？有什麼好執著？無論我們現在所處的環境是順境還是逆境，是善緣還是惡緣，都無關緊要，我們牢牢的抓住這一句佛號，一切違順、善惡都不動心、都不理會，我們這一生就成功了，這一生就解脫了。</w:t>
      </w:r>
      <w:r>
        <w:t xml:space="preserve"> </w:t>
      </w:r>
    </w:p>
    <w:p w14:paraId="30A52304" w14:textId="77777777" w:rsidR="00191347" w:rsidRDefault="00191347">
      <w:pPr>
        <w:pStyle w:val="a3"/>
      </w:pPr>
      <w:r>
        <w:t xml:space="preserve">　　身體還留在這個世間，留一天，我們將殊勝無比的法門盡心盡力推薦、介紹給別人，我們幹的就這麼一樁事情，除這樁事情之外，決定沒有第二樁事情，這個心行與阿彌陀佛的願心就相應，與十方一切諸佛如來就相應了。有一點點私心就不相應，不但你不能往生，弘法利生的工作也叫人情佛事，人情佛事所修的是世間有漏的福報，換得來生的享福。但是你要曉得，享福沒有不造罪業的，我們冷眼看看現前這個世間</w:t>
      </w:r>
      <w:r>
        <w:lastRenderedPageBreak/>
        <w:t>有福報的人，都是前世所修的有漏福報，而且大富大貴的都是在佛門當中修的。這一生享福，他不肯再修了，沒有機會遇到這個殊勝的緣，遇到了也是抱消遣的態度，他不是真正修學，他是拿佛法來玩樂，參加在一個僧團裡面，也就等於參加在一般社會裡俱樂部一樣。這一些道理、事實真相，我們都要明白清楚，決定不能迷惑。</w:t>
      </w:r>
      <w:r>
        <w:t xml:space="preserve"> </w:t>
      </w:r>
    </w:p>
    <w:p w14:paraId="4A3D20B3" w14:textId="77777777" w:rsidR="00191347" w:rsidRDefault="00191347">
      <w:pPr>
        <w:pStyle w:val="a3"/>
      </w:pPr>
      <w:r>
        <w:t xml:space="preserve">　　你們都已經出家多年，也許聽過偷盜常住物的罪佛不能救。常住一針一線、一草一木，微不足道，為什麼說偷盜常住物的罪會那麼重？道理在哪裡？這一點我們一定要清楚。僧團這個團體，這個俱樂部，它不是侷限在一個地區的，如果這個俱樂部是屬於這個縣市的，那範圍不大；屬於這個省的，這個省每一個縣市都有這個俱樂部，這範圍就大一點；如果說是全國的，那這個範圍更大了；到全世界，那這個範圍在我們現在觀念當中是最大的了。你參加這個團體，全世界它都有機構，到哪個地方都是一家人。</w:t>
      </w:r>
      <w:r>
        <w:t xml:space="preserve"> </w:t>
      </w:r>
    </w:p>
    <w:p w14:paraId="261C6179" w14:textId="77777777" w:rsidR="00191347" w:rsidRDefault="00191347">
      <w:pPr>
        <w:pStyle w:val="a3"/>
      </w:pPr>
      <w:r>
        <w:t xml:space="preserve">　　佛法這個俱樂部是盡虛空遍法界，你是加入這個團體。這個團體的財物是誰有的？盡虛空遍法界都有分的，你在這裡偷盜一點東西，結罪是盡虛空遍法界所有出家眾都是你的債主，道理在此地。你偷盜一國的，全國的人是你的債主，你的債主還有數。中國人最多了，十三億，你偷盜國家一點東西，偷了十三億人的東西，你將來慢慢還，一個一個還，可以還，十三億還得完。盡虛空遍法界，沒數字，你還不完，人人都是債主，所以佛不能救。你偷盜一個國家的，偷盜這個地球的，佛有能力救你，菩薩有神通，有能力幫助救你。你偷盜盡虛空遍法界的，佛沒法子了，沒辦法救你。我們懂得這個道理。</w:t>
      </w:r>
      <w:r>
        <w:t xml:space="preserve"> </w:t>
      </w:r>
    </w:p>
    <w:p w14:paraId="29D42EC2" w14:textId="77777777" w:rsidR="00191347" w:rsidRDefault="00191347">
      <w:pPr>
        <w:pStyle w:val="a3"/>
      </w:pPr>
      <w:r>
        <w:t xml:space="preserve">　　所以偷盜、竊盜一個人的東西容易還，我這一個債主，好還。你要偷盜一個縣市的，這個政府裡面公共的設施，人民納稅來做的，你把這個東西偷去的時候，你所偷盜的那個債是這一個縣市的納稅人，你這個還債就麻煩了。如果這個設施是國家所做的，你要是盜取的話，你欠的債主就是這一國的納稅人。世間幾個人曉得這個道理？幾個人知道這些事實真相？迷，迷惑顛倒，貪圖眼前的小利。不說別的，做生意漏稅、逃稅，逃稅是盜取全國納稅人的財物，這事情能做嗎？你這一個國家這麼大，納稅人這麼多，你要到幾輩子才能還清？不偷盜這一條戒不容易受，太難了。所以出家人要懂得這些道理，知道這些事實真相，潔身自愛，知足常樂。</w:t>
      </w:r>
      <w:r>
        <w:t xml:space="preserve"> </w:t>
      </w:r>
    </w:p>
    <w:p w14:paraId="4C128D1C" w14:textId="77777777" w:rsidR="00191347" w:rsidRDefault="00191347">
      <w:pPr>
        <w:pStyle w:val="a3"/>
      </w:pPr>
      <w:r>
        <w:t xml:space="preserve">　　佛在世那個時候制度好，三衣一缽，樹下一宿，日中一食，真正過的是清淨無為的生活。我們生在末世，業障深重，佛世那種生活我們沒有體力，我們做不到，做不到也曉得知足常樂，夠用就行了，不要求奢侈。不要看到人家有，我也想有，沒有必要。夠用就行了，多餘的趕緊布施修福，幫助別人。</w:t>
      </w:r>
      <w:r>
        <w:t xml:space="preserve"> </w:t>
      </w:r>
    </w:p>
    <w:p w14:paraId="7EBC53B1" w14:textId="77777777" w:rsidR="00191347" w:rsidRDefault="00191347">
      <w:pPr>
        <w:pStyle w:val="a3"/>
      </w:pPr>
      <w:r>
        <w:t xml:space="preserve">　　現代的佛教跟過去佛教不一樣了，過去佛教確實每一個道場都是十方常住，都懂這個道理，所以只要是出家人進來都是一家人，不管認不認識，頂多到客堂掛單，客堂看看你的證件，看看你是真出家人、假出家人，問題在這裡，看看你的戒牒，真出家人一律平等待遇，假出家人驅逐出境，客堂就把這一關。現在的道場已經變質了，也都是要人情。這個道場住持裡面的執事，你要很熟、很認識的，到那裡掛單沒問題，你要不認識，雖是出家人也不行，也被人拒絕。這個我們不能怪罪人家道場，不能怪出家人，許多因素造成的，不是偶然的。</w:t>
      </w:r>
      <w:r>
        <w:t xml:space="preserve"> </w:t>
      </w:r>
    </w:p>
    <w:p w14:paraId="19E3BC6B" w14:textId="77777777" w:rsidR="00191347" w:rsidRDefault="00191347">
      <w:pPr>
        <w:pStyle w:val="a3"/>
      </w:pPr>
      <w:r>
        <w:lastRenderedPageBreak/>
        <w:t xml:space="preserve">　　可是淨宗在這幾年有了很好的發展，修學淨宗，建立淨宗學會，彼此都有個共識，都是依《無量壽經》，所以今天全世界各個地區淨宗學會可以說是一家人。你們諸位在此地，我們一起共同學習，這是淨宗的傳人，所以在全世界任何一個淨宗學會都非常歡迎。上一屆編的紀念特刊，全世界每個淨宗學會裡面都有，好事，那就等於說是我們的名字、名冊都在那邊，將來掛單的時候一對，沒錯，他不是假冒的，都非常受歡迎。所以今天就是這個道場，其他道場我們不論，淨宗決定是一家。</w:t>
      </w:r>
      <w:r>
        <w:t xml:space="preserve"> </w:t>
      </w:r>
    </w:p>
    <w:p w14:paraId="50C005F3" w14:textId="77777777" w:rsidR="00191347" w:rsidRDefault="00191347">
      <w:pPr>
        <w:pStyle w:val="a3"/>
      </w:pPr>
      <w:r>
        <w:t xml:space="preserve">　　所以你們諸位一定是努力認真的去學習，全世界的淨宗都需要你們去講經說法，需要你們去弘揚，一部經那是最好不過的了，現在你們懂得了，要多次的薰修才有力量。經聽多了，聽了很多部，幾十部、幾百部，沒有中心，不曉得走哪一條路。一部經聽了幾十遍、幾百遍，死心塌地，決定往生作佛，沒有二話好說的，你才曉得專修薰習的力量之大。天天要薰習，我們每天早晚課念這部經，天天聽這部經，天天研究討論這部經，你說這個力量多大！</w:t>
      </w:r>
      <w:r>
        <w:t xml:space="preserve"> </w:t>
      </w:r>
    </w:p>
    <w:p w14:paraId="71B11424" w14:textId="77777777" w:rsidR="00191347" w:rsidRDefault="00191347">
      <w:pPr>
        <w:pStyle w:val="a3"/>
      </w:pPr>
      <w:r>
        <w:t xml:space="preserve">　　淨宗的經論，我選擇三樣最重要的，那個時候我還沒有接觸夏老的東西，也還沒有跟黃念祖往來，我選的三樣東西：《無量壽經》、《彌陀經要解》、《普賢菩薩行願品》，選這三樣，以後看到夏蓮居老居士也是選這三樣。三樣足夠了，不必再多了，再多就把我們搞亂了。淨土五經一論，六樣東西，我們在裡面選三樣就足夠了。</w:t>
      </w:r>
      <w:r>
        <w:t xml:space="preserve"> </w:t>
      </w:r>
    </w:p>
    <w:p w14:paraId="315E9341" w14:textId="77777777" w:rsidR="00191347" w:rsidRDefault="00191347">
      <w:pPr>
        <w:pStyle w:val="a3"/>
      </w:pPr>
      <w:r>
        <w:t xml:space="preserve">　　《彌陀經》的註解，當然蓮池大師的沒話說，博大精深，可是講到精要那還是《要解》。印祖對《要解》的讚歎是說的老實話，是真話。演培法師曾經跟我討論，他說：印光大師的讚歎是不是太過分了一點？我跟他說老實話，我說：我的看法，不過分，恰到好處，字字句句都是暢佛本懷，是佛心裡頭的話，蕅益不是平常人。</w:t>
      </w:r>
      <w:r>
        <w:t xml:space="preserve"> </w:t>
      </w:r>
    </w:p>
    <w:p w14:paraId="1443E6EE" w14:textId="77777777" w:rsidR="00191347" w:rsidRDefault="00191347">
      <w:pPr>
        <w:pStyle w:val="a3"/>
      </w:pPr>
      <w:r>
        <w:t xml:space="preserve">　　在日常生活當中，「誠敬」非常重要，要從內心裡頭生出來，不是學那個樣子，樣子不行，有學問、有德行的人一看就看穿了，你不是從內心裡頭流出來的。言語態度都要懇切。言辭稱呼，在這個地方我也得告訴你們，有長者，有老和尚，比我們高一輩的在座，我們對他要特別尊敬禮遇，如果有一個人，就稱老和尚、老法師，這是最尊敬的。如果連姓帶號，淨空老法師，這就是平輩的口吻，不是做晚輩，是我們平輩的，如果說我們是同學，平輩的可以這樣稱法，如果他是長一輩的，不可以這樣稱法。上淨下空，也不能這個稱法，這個稱法現代人聽不懂，什麼上下？至少我們要加一個，譬如講淨空，淨公，我們稱妙善是妙公，稱長老，稱老和尚，稱老法師，這是我們對他尊敬的稱呼。如果只有一個老和尚在的時候，那這個名號就不能稱，就是稱老和尚、老法師，這就是最尊敬的稱呼，「和尚」是親教師。</w:t>
      </w:r>
      <w:r>
        <w:t xml:space="preserve"> </w:t>
      </w:r>
    </w:p>
    <w:p w14:paraId="0BFEE26D" w14:textId="77777777" w:rsidR="00191347" w:rsidRDefault="00191347">
      <w:pPr>
        <w:pStyle w:val="a3"/>
      </w:pPr>
      <w:r>
        <w:t xml:space="preserve">　　還有諸位將來跟人寫信往來的時候，平輩以上的後頭都要寫頂禮。給晚輩、給你的學生、給一般居士不必用頂禮，寫合十、和南都可以。平輩的都應當用頂禮。總而言之，記住我們要謙虛，教人謙虛，這個一定要懂得。處處存著尊敬別人，我們在弘法利生菩提道上就會減少很多的障礙。傲慢的習氣一定要解除，處處都要為別人著想，要為別人留餘地，這是心地的厚道，這是真實的慈悲，幫助人覺悟，幫助人回頭。</w:t>
      </w:r>
      <w:r>
        <w:t xml:space="preserve"> </w:t>
      </w:r>
    </w:p>
    <w:p w14:paraId="4C411849" w14:textId="77777777" w:rsidR="00191347" w:rsidRDefault="00191347">
      <w:pPr>
        <w:pStyle w:val="a3"/>
      </w:pPr>
      <w:r>
        <w:t xml:space="preserve">　　經藏自己可以涉獵，可以參考，真正開悟就是在一個真誠，「不誠無物」，這古人講的，不誠決定不能開悟，不誠就是開悟最大的障礙，你這個障礙不去掉怎麼能開悟？真誠決定能夠得到一切諸佛如來的感應。</w:t>
      </w:r>
      <w:r>
        <w:t xml:space="preserve"> </w:t>
      </w:r>
    </w:p>
    <w:p w14:paraId="784D7432" w14:textId="77777777" w:rsidR="00191347" w:rsidRDefault="00191347">
      <w:pPr>
        <w:pStyle w:val="a3"/>
      </w:pPr>
      <w:r>
        <w:t xml:space="preserve">　　我們每一個學期都有一點障難，這個學期因為是搬到這個新房子，所有的東西搬得亂七八糟，我手頭上所有一些參考資料一本都看不到，都找不到，所以到這個學期來給你們講這些東西，這全憑記憶，所有的參考資料都沒有。這是搬家搬了兩次，東西統統都搬沒有了。我們現在樓上，我那個房間裡那些書的時候，都是這些結緣的東西，從這裡面拿了一些過去，我自己的圖書、參考資料一本都沒有了。</w:t>
      </w:r>
      <w:r>
        <w:t xml:space="preserve"> </w:t>
      </w:r>
    </w:p>
    <w:p w14:paraId="4E6F8D89" w14:textId="77777777" w:rsidR="00191347" w:rsidRDefault="00191347">
      <w:pPr>
        <w:pStyle w:val="a3"/>
      </w:pPr>
      <w:r>
        <w:t xml:space="preserve">　　但是你們在這四個月當中也不會比以前遜色，方法正確的教給你們了，比過去殊勝的，過去我跟同學們生活沒有在一起，只是上課的時候，現在生活在一起，每天早餐跟大家講幾句話，這是習慣了。我在美國住的時候，在台灣，每天早晨吃飯，家裡人都圍過來，總是要講一些，時間十分鐘到二十分鐘，在這個地方時間大概是加了一倍，長一點，這是因為我們聚會的時間很短，離開之後有沒有因緣再聚會，很難講了，所以緣殊勝。我們不能錯過因緣，要抓住這個機緣，最重要的就是勸勉大家學佛。</w:t>
      </w:r>
      <w:r>
        <w:t xml:space="preserve"> </w:t>
      </w:r>
    </w:p>
    <w:p w14:paraId="2895A5D9" w14:textId="77777777" w:rsidR="00191347" w:rsidRDefault="00191347">
      <w:pPr>
        <w:pStyle w:val="a3"/>
      </w:pPr>
      <w:r>
        <w:t xml:space="preserve">　　真正學佛，佛像什麼樣子，我們就學跟他像什麼樣子。佛在哪裡？《無量壽經》就是阿彌陀佛。拿著《無量壽經》照著學，就學作佛，學作阿彌陀佛，這是「佛中之王，光中極尊」，諸位同修到這裡來四個月，那你就真的沒有白來了，這四個月學會了，學什麼？學作佛了，你看哪有比這個更殊勝！你是佛，你怎麼會不懂佛法？你是佛，你怎麼不會講佛經？哪有這種道理？要用現代的術語來講，我們向阿彌陀佛看齊，我們要跟他一樣。西方極樂世界就是淨宗學會的總部，阿彌陀佛是總會長，我們在這裡都是分會、小會，你這個心量多大！希望大家都要有這個共識、理念，我們將淨宗發揚光大，人人都是阿彌陀佛，這個就是西方極樂世界。</w:t>
      </w:r>
      <w:r>
        <w:t xml:space="preserve"> </w:t>
      </w:r>
    </w:p>
    <w:p w14:paraId="100850F3" w14:textId="77777777" w:rsidR="00191347" w:rsidRDefault="00191347">
      <w:pPr>
        <w:pStyle w:val="a3"/>
      </w:pPr>
      <w:r>
        <w:t xml:space="preserve">　　一切放下，智慧就開了，你的心地自然清淨平等。所以要明瞭，有絲毫放不下，絲毫的情執，就是嚴重的傷害，傷害我們的法身慧命。嚴重的，這個傷害會引導你入三途，那就鑄成了大錯特錯。</w:t>
      </w:r>
      <w:r>
        <w:t xml:space="preserve"> </w:t>
      </w:r>
    </w:p>
    <w:p w14:paraId="2A1628F6" w14:textId="77777777" w:rsidR="00191347" w:rsidRDefault="00191347">
      <w:pPr>
        <w:pStyle w:val="a3"/>
      </w:pPr>
      <w:r>
        <w:t xml:space="preserve">　　昨天晚上哪兩位去法輪講堂講經？你們兩位去的。那邊情形怎麼樣？聽眾有多少？一百多個人，好。我們到人家去，尊敬人家的常住，尊敬主人，尊敬那邊的信徒，所以我們去人家的佛堂向佛像頂禮三拜，三拜就是這個三願，與這個道場結法緣，與常住結法緣，與信徒結法緣，有緣將來就會到這個地方來，常常到這個地方來講經弘法。</w:t>
      </w:r>
      <w:r>
        <w:t xml:space="preserve"> </w:t>
      </w:r>
    </w:p>
    <w:p w14:paraId="2F2E1F10" w14:textId="77777777" w:rsidR="00191347" w:rsidRDefault="00191347">
      <w:pPr>
        <w:pStyle w:val="a3"/>
      </w:pPr>
      <w:r>
        <w:t xml:space="preserve">　　現在普遍有一些道場不願意請法師去講經，他有所顧忌，怕這個法師來了之後，把他的信徒帶走了，把他的道場破壞了，確實有這些事情發生，所以人家這個顧忌是正常的，並沒有錯誤。我們到人家去講經，一定要用行動讓他消除這些顧慮，使他安心。我們絕不拉信徒，絕不建道場，你建道場人家害怕，不收供養，他的心就平等了，心就清淨了，就沒有話說了，不收皈依。皈依的時候，皈依寺廟裡頭的老和尚，我們把皈依的道理傳授給他，說明給他，名義用那個老和尚就行了，不必用我們的名義。我們教他什麼叫皈，什麼叫依，皈依真正的意義在哪裡，應當怎麼樣修學方法，講清楚、講明白就行了。</w:t>
      </w:r>
      <w:r>
        <w:t xml:space="preserve"> </w:t>
      </w:r>
    </w:p>
    <w:p w14:paraId="176A7D69" w14:textId="77777777" w:rsidR="00191347" w:rsidRDefault="00191347">
      <w:pPr>
        <w:pStyle w:val="a3"/>
      </w:pPr>
      <w:r>
        <w:t xml:space="preserve">　　皈依不是皈依某一個人，那一個人是給你證明皈依的，給你做見證的，而不是皈依他的。這個見證的只要是出家人都可以，哪個都一樣。甚至於出家受戒，這些老師只要是真正出家、受過大戒的，也都可以。自己要選擇的是學法的老師，這個要慎重選擇。所以我們在法門裡面，大家也都曉得，最重視的叫「法子」，傳法的這位老師是自己真正的親教師，傳法的，其他都不重要。其他的，所謂「師父領進門，修行在個人」，那是介紹人，出家剃度是介紹的，受戒戒和尚也是介紹人，介紹你入門的。真正傳法的這位老師重要。</w:t>
      </w:r>
      <w:r>
        <w:t xml:space="preserve"> </w:t>
      </w:r>
    </w:p>
    <w:p w14:paraId="6B59DB64" w14:textId="77777777" w:rsidR="00191347" w:rsidRDefault="00191347">
      <w:pPr>
        <w:pStyle w:val="a3"/>
      </w:pPr>
      <w:r>
        <w:t xml:space="preserve">　　所以古人，有一些老和尚對於自己的徒弟，收了徒弟，讓他受了戒，看到這個徒弟有這種稟賦，有能力學教，將來弘法利生，但是自己或是年歲大了沒有辦法教學，或者是因為環境事務上的關係不能讓他專心，就叫他去參學，來培養他。如同現在你們在一個道場出家之後，你們的師父送你們到佛學院，這個意思是一樣的。不過以前那種講式，每天講經說法、早晚用功修行的，確實比現代佛學院好，他們是專修專學。現在佛學院仿照世間學校的做法，雜了，老師太多了，知見分歧了，所以在佛學院裡頂多只能學一些佛學常識，戒定慧三學非常不容易得到，那個一定要專精。</w:t>
      </w:r>
      <w:r>
        <w:t xml:space="preserve"> </w:t>
      </w:r>
    </w:p>
    <w:p w14:paraId="714278A5" w14:textId="77777777" w:rsidR="00191347" w:rsidRDefault="00191347">
      <w:pPr>
        <w:pStyle w:val="a3"/>
      </w:pPr>
      <w:r>
        <w:t xml:space="preserve">　　所以出家最重要的就是培養深慈大愛，要能愛護盡虛空遍法界一切眾生，情與無情都包括在其中。要培養深慈大愛，要發揚深慈大愛，這就是佛法的精神、淨宗的精神。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31BE1" w14:textId="77777777" w:rsidR="00191347" w:rsidRDefault="00191347" w:rsidP="00191347">
      <w:r>
        <w:separator/>
      </w:r>
    </w:p>
  </w:endnote>
  <w:endnote w:type="continuationSeparator" w:id="0">
    <w:p w14:paraId="13997CFC" w14:textId="77777777" w:rsidR="00191347" w:rsidRDefault="00191347" w:rsidP="00191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22628" w14:textId="77777777" w:rsidR="00191347" w:rsidRDefault="00191347" w:rsidP="00191347">
      <w:r>
        <w:separator/>
      </w:r>
    </w:p>
  </w:footnote>
  <w:footnote w:type="continuationSeparator" w:id="0">
    <w:p w14:paraId="3E0AA9D6" w14:textId="77777777" w:rsidR="00191347" w:rsidRDefault="00191347" w:rsidP="001913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47"/>
    <w:rsid w:val="001913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E1C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13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13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13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13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