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F4DFD" w14:textId="77777777" w:rsidR="00D0271F" w:rsidRDefault="00D0271F">
      <w:r>
        <w:t xml:space="preserve">民族自信心　　（共一集）　　</w:t>
      </w:r>
      <w:r>
        <w:t>1997/11/13</w:t>
      </w:r>
      <w:r>
        <w:t xml:space="preserve">　　新加坡淨宗學會　　檔名：</w:t>
      </w:r>
      <w:r>
        <w:t xml:space="preserve">20-011-0062 </w:t>
      </w:r>
    </w:p>
    <w:p w14:paraId="597FCBBC" w14:textId="77777777" w:rsidR="00D0271F" w:rsidRDefault="00D0271F">
      <w:pPr>
        <w:pStyle w:val="a3"/>
      </w:pPr>
      <w:r>
        <w:t xml:space="preserve">　　世法、佛法總在一個「緣」字，隨緣就自在成就，如果不隨緣就有許多的障難。不隨緣就是我們常說的攀緣，攀緣一定有障礙，一定有許多的困難。緣的成熟，佛家常講時節因緣，也就是說它的時機成熟了緣就成熟了，時機不成熟，不可以勉強。世出世間的聖人教化眾生，都明瞭這個道理，所以自己心地永遠保持清淨，《無量壽經》所說的「住真實慧」，真實慧就是清淨心，永離妄想分別執著，這就是住真實慧。</w:t>
      </w:r>
      <w:r>
        <w:t xml:space="preserve"> </w:t>
      </w:r>
    </w:p>
    <w:p w14:paraId="16B7C9A2" w14:textId="77777777" w:rsidR="00D0271F" w:rsidRDefault="00D0271F">
      <w:pPr>
        <w:pStyle w:val="a3"/>
      </w:pPr>
      <w:r>
        <w:t xml:space="preserve">　　佛菩薩的悲願無盡，如果眾生機緣不成熟，也不能夠說勉強的來幫助眾生，這個事情勉強不得的。如果這個地區時節因緣成熟了，百分之九十九成熟了，還有一分，就欠缺那麼一點，在這種情形之下，佛菩薩可以幫得上忙，給你做個增上緣，使這個因緣能夠圓滿的成熟。像釋迦牟尼佛三千年前在我們這個世間示現成佛，佛來示現，就是這個地區眾生修學佛法的因緣成熟了，佛來示現。佛雖然示現在這個世間，沒人啟請，那佛也無可奈何，沒人來請法，在這種情形之下，佛只有入般涅槃了。</w:t>
      </w:r>
      <w:r>
        <w:t xml:space="preserve"> </w:t>
      </w:r>
    </w:p>
    <w:p w14:paraId="23BF19A1" w14:textId="77777777" w:rsidR="00D0271F" w:rsidRDefault="00D0271F">
      <w:pPr>
        <w:pStyle w:val="a3"/>
      </w:pPr>
      <w:r>
        <w:t xml:space="preserve">　　在這個情況之下，淨居天人他們來到人間，到釋迦牟尼佛面前代表我們這個世間眾生來啟請，這些淨居天人不是等閒人物，我們一般看他是四禪天五不還天這些天人，其實我們在經上看到的很多，所以「一佛出世，千佛擁護」，那些淨居天人有許多都是諸佛如來變化所作的。我們這邊的緣已經成熟，差那麼一點，他這一啟請，把我們這些人統統覺悟了，醒悟過來了，這個叫增上緣。由此可知，因緣的殊勝，因緣的不可思議。</w:t>
      </w:r>
      <w:r>
        <w:t xml:space="preserve"> </w:t>
      </w:r>
    </w:p>
    <w:p w14:paraId="7546FDCB" w14:textId="77777777" w:rsidR="00D0271F" w:rsidRDefault="00D0271F">
      <w:pPr>
        <w:pStyle w:val="a3"/>
      </w:pPr>
      <w:r>
        <w:t xml:space="preserve">　　現前世間的大眾，特別是中國人，與佛的緣很深。釋迦牟尼佛建立了這樣美好的教育，當年也是向四面八方傳播，可是到後來唯獨在中國生根、茁壯、開花、結果，比發源地的印度還要殊勝，傳播在其他地區的，隨著時間已經淹沒不彰了。為什麼它能在中國有這樣輝煌的成就？中國人的緣深，識貨，認識這是珍寶，正如同經上所講的「善根福德因緣」，中國人具足。雖然在最近一、二百年來，中國人可以說受盡了苦難，這也不是沒有原因，原因也很複雜，但是最重要的，是我們喪失民族的自信心，看到外國這些洋槍大炮、科學技術，總以為我們中國落伍了，把他們看作先進國家，這是一個錯誤的觀念，一個錯誤觀念，帶來了一、二百年的災害。</w:t>
      </w:r>
      <w:r>
        <w:t xml:space="preserve"> </w:t>
      </w:r>
    </w:p>
    <w:p w14:paraId="3F833973" w14:textId="77777777" w:rsidR="00D0271F" w:rsidRDefault="00D0271F">
      <w:pPr>
        <w:pStyle w:val="a3"/>
      </w:pPr>
      <w:r>
        <w:t xml:space="preserve">　　西方人的科技發展到今天，我們仔細去觀察，它並不是沒有缺點，它的缺點很多，這種形勢繼續不斷的發展，到最後的結果，是這個世界同歸於盡。這個事實在現在全世界許多真正有智慧、有見識的人都已經意識到了，已經在這裡擔憂了。回過頭來再看看中國，中國為什麼能夠延續幾千年，依舊還存在這個世界，沒有被淘汰，沒有被滅亡，世界上幾個大的文明古國都滅亡了，唯獨中國存在，這什麼道理？這是給世界許許多多真正聰明智慧的人一個課題，讓他們去研究。他們發現中國有真的東西，中國這些思想、文化，如果能夠再復興、再發揚，可以挽救這個世界。</w:t>
      </w:r>
      <w:r>
        <w:t xml:space="preserve"> </w:t>
      </w:r>
    </w:p>
    <w:p w14:paraId="283FCF6A" w14:textId="77777777" w:rsidR="00D0271F" w:rsidRDefault="00D0271F">
      <w:pPr>
        <w:pStyle w:val="a3"/>
      </w:pPr>
      <w:r>
        <w:t xml:space="preserve">　　英國歷史哲學家湯恩比博士，這個人是為現代世人所尊敬的，他就是明白說出來，「要挽救二十一世紀，唯有大乘佛法與中國的孔孟學說」。能說得出這句話很不容易！他要不是對於東西方的學說，古往今來的因果演變，要不能夠透徹的瞭解，這句話說不出的。</w:t>
      </w:r>
      <w:r>
        <w:t xml:space="preserve"> </w:t>
      </w:r>
    </w:p>
    <w:p w14:paraId="3304D8CB" w14:textId="77777777" w:rsidR="00D0271F" w:rsidRDefault="00D0271F">
      <w:pPr>
        <w:pStyle w:val="a3"/>
      </w:pPr>
      <w:r>
        <w:lastRenderedPageBreak/>
        <w:t xml:space="preserve">　　這次李木源居士從普陀山歸來，告訴我：佛像開光的時候，一萬多人見到觀音菩薩。這是佛菩薩對這個地區的眾生感應道交，眾生有感，佛就有應。感應有四種形式，有顯感顯應，我們明顯的求佛菩薩，佛菩薩應了，這是顯感顯應；有顯感冥應，我們求佛菩薩，但是佛菩薩沒有顯靈給我們看，有沒有應？有，是我們看不見的，所謂是佛菩薩默默之中來保佑我們，這是第二類的；第三類的有冥感顯應，我們心裡確實有這個願望，但是沒說出來，也沒想起來，確實有這個願望，但是想不起來，可是佛菩薩已經有應了，有明顯的感應了；第四種是冥感冥應，冥感冥應是非常非常普遍，可以說是一切諸佛如來對九法界眾生，無論哪個眾生，都希望生活過得好些，都有這個願心，不管他說得出說不出，都有。都希望自己衣食充足，都希望自己有智慧、有德能，都希望自己作佛作祖，潛意識裡頭有，沒有顯露出來，甚至於他想都沒想到，他有沒有？有，潛意識裡頭有。這個我們講阿賴耶識裡頭它有種子，這個種子它有感應，冥感，佛有冥應。從冥感冥應我們就曉得，佛的慈悲是無盡的，對於九界眾生，平等的關懷，平等的愛護，平等的協助。</w:t>
      </w:r>
      <w:r>
        <w:t xml:space="preserve"> </w:t>
      </w:r>
    </w:p>
    <w:p w14:paraId="5BFDC1EE" w14:textId="77777777" w:rsidR="00D0271F" w:rsidRDefault="00D0271F">
      <w:pPr>
        <w:pStyle w:val="a3"/>
      </w:pPr>
      <w:r>
        <w:t xml:space="preserve">　　木源居士在普陀山這次所見到的，我們想它是屬於冥感顯應，他們一萬多人見到空中蓮華、四大天王、白衣觀音，木源告訴我，觀音手垂下來，手上那個眼睛都看到，真不可思議！這個訊息給我們，讓我們瞭解，諸佛菩薩特別關懷中國，護佑中國，使中國人潛在的這種意識又能夠顯露出來，必定能隨著佛菩薩的加持發揚光大，來挽救這個世間的劫運，不至於引起全球的災難。佛菩薩顯應不是偶然的，有很深的因緣，甚深的義趣我們要能夠體會，給我們的是很大的鼓勵，給我們信心，加強我們的願力。一般感應的事情非常之多，中國、外國時時我們見到、聽到，聽到的就更多了，而明顯的感應都在真誠心，所以誠則靈。佛法、世法都是這個道理，這是說明佛法的緣逐漸逐漸趨於成熟了。</w:t>
      </w:r>
      <w:r>
        <w:t xml:space="preserve"> </w:t>
      </w:r>
    </w:p>
    <w:p w14:paraId="3105ADAA" w14:textId="77777777" w:rsidR="00D0271F" w:rsidRDefault="00D0271F">
      <w:pPr>
        <w:pStyle w:val="a3"/>
      </w:pPr>
      <w:r>
        <w:t xml:space="preserve">　　我們是這麼多年來，我從學佛以來就特別的喜愛《華嚴》，我出家第一部請的經就是《華嚴疏鈔》。這個本子我現在交給台北的佛陀教育基金會，讓他依照這個本子來翻印，我讓他印十六開的本子，這樣字比較大，那邊印一千套，這個將來都可以分送給你們同學。另外一套就是李長者的《合論》，《華嚴疏鈔》原本是線裝本，四十冊，《合論》也是線裝本，十四冊。這麼多年來，希望把這個經能夠好好的跟同參道友們來研究討論一遍，這個時節因緣總是不成熟。李炳南老居士晚年，我聯合一些同修，八個人，我們八個人啟請，請老居士講《華嚴》，他答應了。可是台中這個環境，李老師一個星期講一次，一次是一個半小時，這一個半小時還有台語翻譯，所以實際上一個星期只講四十五分鐘，那這個經要講到哪一年才講完？所以他講了二十多年還沒講到一半，我那個時候依照他的進度來給他計算，他這一部經要講完的話，至少要五十年，那壽命短的還不行。所以他講到十迴向品，講完之後他就往生了，九十七歲走的，往生前兩個星期他還講，所以相當不容易。</w:t>
      </w:r>
      <w:r>
        <w:t xml:space="preserve"> </w:t>
      </w:r>
    </w:p>
    <w:p w14:paraId="41E4234E" w14:textId="77777777" w:rsidR="00D0271F" w:rsidRDefault="00D0271F">
      <w:pPr>
        <w:pStyle w:val="a3"/>
      </w:pPr>
      <w:r>
        <w:t xml:space="preserve">　　我聽他講《華嚴》，聽了一卷，這八十卷我聽第一卷，這第一卷聽完之後我就會講了，所以我在台北講，他在台中講。我一個星期講三次，一次一個半小時，所以我大概是二、三年的時間就超過他了。我這部經沒有講完成就是因為常常出國，尤其是出國的時間比在台灣的時間要長，所以這部經也講到十迴向品。但是我比他講的多，這《四十華嚴》大概我也講了一半，李老師沒講《四十》，他只講《八十》，我是《四十》、《八十》一起講，一個星期三天，兩天講《八十華嚴》，一天講《四十華嚴》，同時講。但是這個工作沒有完成，一直有這個願望，想把這部經好好的講一遍，也是韓館長的最後一個願望。</w:t>
      </w:r>
      <w:r>
        <w:t xml:space="preserve"> </w:t>
      </w:r>
    </w:p>
    <w:p w14:paraId="682B4B4A" w14:textId="77777777" w:rsidR="00D0271F" w:rsidRDefault="00D0271F">
      <w:pPr>
        <w:pStyle w:val="a3"/>
      </w:pPr>
      <w:r>
        <w:lastRenderedPageBreak/>
        <w:t xml:space="preserve">　　所以我常常想著這個經怎麼個講法，在什麼地方講，現在看看木源居士帶回來的訊息，他說中國這些主管宗教的領導幹部，以及一些老法師們，都歡迎我們回國去辦培訓班，回國去辦彌陀村，他們叫他打聽，他說淨空法師講的彌陀村到底什麼意思。李木源居士向大家講解，大家聽了很歡喜，最好希望在中國辦，中國還有許多寺院還沒有發還的，都可以能夠發還，土地不需要花錢，可以取得。這好事情，如果緣要成熟，當然這樣一部大經，在自己國家講，那是無比的殊勝，除非是自己國家緣不成熟，逼著我們沒有辦法，在海外找地方來講這部經。</w:t>
      </w:r>
      <w:r>
        <w:t xml:space="preserve"> </w:t>
      </w:r>
    </w:p>
    <w:p w14:paraId="5FF43B8F" w14:textId="77777777" w:rsidR="00D0271F" w:rsidRDefault="00D0271F">
      <w:pPr>
        <w:pStyle w:val="a3"/>
      </w:pPr>
      <w:r>
        <w:t xml:space="preserve">　　我連這個培訓工作，我早年都想最好是在自己國家來做，我說我去做我很平等，我不會偏愛一個地方，國內有許多佛學院，我每個佛學院去教一個學期，輪流去，這就很平等了。一個學期，確確實實三、四個月就把這套方法教給大家，真正肯學的人都能夠學會。這個方法學會了，無論你研究哪一種經論，方法是不變的，都能夠深入，都能夠學得好，也都能夠講得好，這佛法各宗各派統統都能夠復興，我有這個願望，這個願望很多年了，但是在國內外的條件都不具足。</w:t>
      </w:r>
      <w:r>
        <w:t xml:space="preserve"> </w:t>
      </w:r>
    </w:p>
    <w:p w14:paraId="379DC972" w14:textId="77777777" w:rsidR="00D0271F" w:rsidRDefault="00D0271F">
      <w:pPr>
        <w:pStyle w:val="a3"/>
      </w:pPr>
      <w:r>
        <w:t xml:space="preserve">　　所以我們前些年在這邊講經，跟李木源居士偶然談起來，沒想到他真發心他來辦培訓班。這個也不是一個普通人物，這是我們佛門真正的護法，我跟他相處十年了，十年都是這麼樣的熱心，他這種熱忱沒有改變，而且年年好像在增長，愈幹愈有勁，愈做愈有智慧。所以緣成熟了，自行化他，一切都會很順利。今天在資源上的取得比過去方便太多了，在以前我們要得一部經書，相當不容易，我初學佛的時候用的經書是手抄本，買不到，只有到寺廟藏經樓裡面去找，找到時候自己抄一本。你看現在多方便，現在縱然沒有，影印方便多了，不要自己手抄了，抄得很辛苦，科技發達，這比以往方便太多了，我們盡量利用這些科技的方便，成就自行化他的功德。</w:t>
      </w:r>
      <w:r>
        <w:t xml:space="preserve"> </w:t>
      </w:r>
    </w:p>
    <w:p w14:paraId="3B45F4DA" w14:textId="77777777" w:rsidR="00D0271F" w:rsidRDefault="00D0271F">
      <w:pPr>
        <w:pStyle w:val="a3"/>
      </w:pPr>
      <w:r>
        <w:t xml:space="preserve">　　這裡面最重要的，還是以真誠、清淨、平等心，決定要保持，念念不失。弘法利生一定要等時節因緣的成熟，處眾決定要保持謙讓，謙讓是性德。你看《易經》裡面六十四卦，唯有謙卦，六爻皆吉，六十四卦只有這一卦，無往而不吉利，所以一定要懂得謙虛、忍讓。諸佛如來，我們在經典裡面細細去觀察，都保持著很低的姿態，佛菩薩給我們做榜樣，給我們做樣子，決定沒有貢高我慢，這是我們一定要學習的。看到別人的好處就是自己的好處，自他不二，無論在什麼境界裡頭，決定不能跟人相爭，六祖能大師也說「諍即失道意」，爭論哪裡是學道的人？學道的人決定沒有爭論，為什麼？他知道盡虛空遍法界是一個自己，所以爭論這個意念連根都拔掉了。沒有得失，沒有貪瞋痴慢，沒有是非人我，心永遠是清淨平等覺，這一點非常非常重要。我們自己真正契入這個境界，眾生的緣成熟了，弘法利生這樁事一定就非常順利，一定就非常圓滿，不必自己去操心，也不必自己去籌劃，一切是自然的成就。</w:t>
      </w:r>
      <w:r>
        <w:t xml:space="preserve"> </w:t>
      </w:r>
    </w:p>
    <w:p w14:paraId="05CF3241" w14:textId="77777777" w:rsidR="00D0271F" w:rsidRDefault="00D0271F">
      <w:pPr>
        <w:pStyle w:val="a3"/>
      </w:pPr>
      <w:r>
        <w:t xml:space="preserve">　　昨天你們在《無量壽經》上講到八個自然，你說那是何等的自在！那段經文很重要，要細心去體會，一定要有領悟，你才能講出味道來。這段經文文字是不很深，可是義理很深，體會到一分你就能說出一分味道，體會出兩分，你就能講出兩分味道，深廣無盡，在宗門裡面講就是明心見性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AAD20" w14:textId="77777777" w:rsidR="00D0271F" w:rsidRDefault="00D0271F" w:rsidP="00D0271F">
      <w:r>
        <w:separator/>
      </w:r>
    </w:p>
  </w:endnote>
  <w:endnote w:type="continuationSeparator" w:id="0">
    <w:p w14:paraId="6FB69437" w14:textId="77777777" w:rsidR="00D0271F" w:rsidRDefault="00D0271F" w:rsidP="00D027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34A7F" w14:textId="77777777" w:rsidR="00D0271F" w:rsidRDefault="00D0271F" w:rsidP="00D0271F">
      <w:r>
        <w:separator/>
      </w:r>
    </w:p>
  </w:footnote>
  <w:footnote w:type="continuationSeparator" w:id="0">
    <w:p w14:paraId="64DEE86E" w14:textId="77777777" w:rsidR="00D0271F" w:rsidRDefault="00D0271F" w:rsidP="00D027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71F"/>
    <w:rsid w:val="00D0271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89638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27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27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27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27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608</Words>
  <Characters>3472</Characters>
  <Application>Microsoft Office Word</Application>
  <DocSecurity>0</DocSecurity>
  <Lines>28</Lines>
  <Paragraphs>8</Paragraphs>
  <ScaleCrop>false</ScaleCrop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2025-10-14T02:15:00Z</dcterms:created>
  <dcterms:modified xsi:type="dcterms:W3CDTF">2025-10-14T02:15:00Z</dcterms:modified>
</cp:coreProperties>
</file>