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2551" w14:textId="77777777" w:rsidR="004A6A33" w:rsidRDefault="004A6A33">
      <w:r>
        <w:t xml:space="preserve">淨空法師早餐開示第三輯　　（第十二集）　　</w:t>
      </w:r>
      <w:r>
        <w:t>1997</w:t>
      </w:r>
      <w:r>
        <w:t xml:space="preserve">　　台灣景美華藏圖書館　　檔名：</w:t>
      </w:r>
      <w:r>
        <w:t xml:space="preserve">20-012-0012 </w:t>
      </w:r>
    </w:p>
    <w:p w14:paraId="6B786126" w14:textId="77777777" w:rsidR="004A6A33" w:rsidRDefault="004A6A33">
      <w:pPr>
        <w:pStyle w:val="a3"/>
      </w:pPr>
      <w:r>
        <w:t xml:space="preserve">　　上一次講到薰習。世間法裡頭也常常講薰陶，這樁事情對我們每個人來說都非常重要。凡夫無量劫來被煩惱習氣所薰習，所以沒有辦法脫離六道輪迴，修行也有很大的障礙。古德講到用功，有所謂「生處轉熟，熟處轉生」。這兩句話很有道理，果真去做，一定能夠得到良好的效果。什麼是生處？生是生疏，我們對明心見性生疏、對戒定慧生疏、對六波羅蜜生疏，佛所教導我們脫離輪迴、脫離煩惱這些理論方法非常生疏。對什麼熟？對自私自利很熟，對貪瞋痴慢很熟，對是非人我很熟，這些東西不得了！這些東西就是生死輪迴的根本業因，因為你很熟，起心動念都落在這上面。</w:t>
      </w:r>
      <w:r>
        <w:t xml:space="preserve"> </w:t>
      </w:r>
    </w:p>
    <w:p w14:paraId="0433EF03" w14:textId="77777777" w:rsidR="004A6A33" w:rsidRDefault="004A6A33">
      <w:pPr>
        <w:pStyle w:val="a3"/>
      </w:pPr>
      <w:r>
        <w:t xml:space="preserve">　　修行，無論修學哪個法門，為什麼功夫不得力？就是這些煩惱業習你太熟了。諸佛菩薩、世間聖賢給我們的教導，我們聽了也覺得很有道理，可是做不到。為什麼做不到？太生疏了。由此可知，修學成敗關鍵，就是怎樣能夠把生處轉變成熟，熟處怎麼樣轉變成生。從初發心一直到成佛，修學的關鍵就在此，功夫能不能得力也在此。怎麼個轉法？那就是要把熟處要放下，熟處要捨棄。凡夫所熟的都是虛妄的，盡是妄想分別執著，他與煩惱相應、與生死輪迴相應，這是修學最大的障礙。這些話諸佛菩薩、祖師大德真正是說過千萬遍，我們展開經教、展開古大德的開示都是說這些，我們依然不能夠改過來，第一個是我們薰習的時間太短了，第二個，我們沒有認真的去克服自己的煩惱習氣，起心動念都想自己，想著自己的利益、想著自己的利害，這怎麼得了。</w:t>
      </w:r>
      <w:r>
        <w:t xml:space="preserve"> </w:t>
      </w:r>
    </w:p>
    <w:p w14:paraId="5764F179" w14:textId="77777777" w:rsidR="004A6A33" w:rsidRDefault="004A6A33">
      <w:pPr>
        <w:pStyle w:val="a3"/>
      </w:pPr>
      <w:r>
        <w:t xml:space="preserve">　　我也說過很多遍，這一生當中，如果不能往生淨土，你的修學就等於零，不管修得怎麼好，你還是要搞六道輪迴。佛在經上跟我們講得很清楚，只要搞六道輪迴，決定在三惡道的時間長，在三善道的時間短暫。大家細讀《發起菩薩殊勝志樂經》，你就明瞭了，一個念頭錯誤了，就要在三惡道墮落多少劫。我們今天聽到這些話，好像感覺到無所謂，那是什麼？那真的叫麻木不仁。阿羅漢聽到這些話，還心有餘悸，嚇得身上流血汗，他知道三惡道苦，他遭的那個難、受的那個苦，記憶猶新。我們是麻木不仁，聽了也覺得無所謂，沒把它當作回事情，到自己受這個苦難了，後悔莫及，那時候太遲了，太晚了。</w:t>
      </w:r>
      <w:r>
        <w:t xml:space="preserve"> </w:t>
      </w:r>
    </w:p>
    <w:p w14:paraId="56908F50" w14:textId="77777777" w:rsidR="004A6A33" w:rsidRDefault="004A6A33">
      <w:pPr>
        <w:pStyle w:val="a3"/>
      </w:pPr>
      <w:r>
        <w:t xml:space="preserve">　　所以真正修道人，過去李老師一再勸我學印光法師，印光法師示現的是，示現的是放下，一切放下。以那麼樣的大德，在中國出家僧人，可以說是第一人，這是社會一般公認的。他一生不收出家徒弟，不做住持、不傳戒，世法、佛法統統放下。信徒對他所有的供養全部印經，修法布施，自己從來沒有改善自己的生活，一件布衣幾十年，這是示現給我們做榜樣。世間人要爭的，你拿去；你要的，你也拿去，統統都拿去。我們學佛的人，唯一希求的是將來往生淨土。往生淨土，經上說得很清楚，要積功累德。你們大家也都清楚、也都明白，功是修行的功夫，德是什麼？德就是清淨平等覺，真正得到心清淨，真正得到心平等，真正得到不迷了。對人對事對物都不迷，肯定「一切有為法，如夢幻泡影」，還有什麼東西放不下？還有什麼東西值得你牽掛的？</w:t>
      </w:r>
      <w:r>
        <w:t xml:space="preserve"> </w:t>
      </w:r>
    </w:p>
    <w:p w14:paraId="02D6E089" w14:textId="77777777" w:rsidR="004A6A33" w:rsidRDefault="004A6A33">
      <w:pPr>
        <w:pStyle w:val="a3"/>
      </w:pPr>
      <w:r>
        <w:t xml:space="preserve">　　昨天吉祥雲比丘這一會，他教善財就是教我們。善財示現我們修學大乘人的一個榜樣，善是有善根，財是有福德，有善根、有福德的人就叫善財，這是修學大乘必須要具備的條件。連往生淨土，《彌陀經》上也講得很清楚，「不可以少善根福德因</w:t>
      </w:r>
      <w:r>
        <w:lastRenderedPageBreak/>
        <w:t>緣，得生彼國」。誰能念佛，誰能往生？善財。這一點我們要懂得，我們要明瞭。館長為佛法建了大功，所以她感應得阿彌陀佛來接引，阿彌陀佛來照顧。這個你們在《往生傳》上看，沒有過的，從來沒有聽說過，也沒有看到過，這是我們親眼所見的。</w:t>
      </w:r>
      <w:r>
        <w:t xml:space="preserve"> </w:t>
      </w:r>
    </w:p>
    <w:p w14:paraId="08708D8A" w14:textId="77777777" w:rsidR="004A6A33" w:rsidRDefault="004A6A33">
      <w:pPr>
        <w:pStyle w:val="a3"/>
      </w:pPr>
      <w:r>
        <w:t xml:space="preserve">　　講經說法，弘法利生，怎麼講？怎麼弘？看看這個時代的人，毛病在哪裡？他害的什麼病？佛是大醫王，佛弟子也是醫王，你怎麼樣拯救這些眾生？必須對症下藥。這些眾生起心動念都為自己，起心動念都落在貪瞋痴上，那我們怎麼教他？我們教他起心動念為眾生想、為社會想，教他起心動念都住在戒定慧，這是對治，你才叫善說。所以每一個時代，這些祖師大德們，他們能夠成為祖師大德，就是他所教學的，他所說的契當代眾生之機。換句話就是治當代眾生之病，不但是這樣說，而且還要做到。「為人演說」，演是做到。世法裡頭標榜好人好事，希望社會向這個人學習；佛法也不例外，也是這個做法的。</w:t>
      </w:r>
      <w:r>
        <w:t xml:space="preserve"> </w:t>
      </w:r>
    </w:p>
    <w:p w14:paraId="60F2893A" w14:textId="77777777" w:rsidR="004A6A33" w:rsidRDefault="004A6A33">
      <w:pPr>
        <w:pStyle w:val="a3"/>
      </w:pPr>
      <w:r>
        <w:t xml:space="preserve">　　所以經法有現代的講法，這是我們常說的佛法要現代化，要本土化。現代的講法，現代人需求，我們要滿足他的需求，滿足社會的需要，有現代的講法；要本土的講法，就是有此地的講法，這個說法就契機。契機契理，這是佛說。契理不契機，經上講叫「閒言語」，閒話，閒話就是廢話。你雖然是契理沒錯，不契機，這個時代，這個地方人的人，聽了沒有用處，他用不上。契機不契理，叫魔說。這兩句話是佛在經上講的，你仔細思惟、仔細觀察這個社會現象，確實如此。契機是大家都喜歡，但是不契理，怎麼不契理？鼓勵人搞貪瞋痴慢，宣揚殺盜淫妄，這世間人很歡喜，那是魔說，不是佛說。所以佛說法是契機契理，稱之為正法。我們不但要說，而且要做出好樣子，本身就是做一個模範、做一個標本，換句話說，一定要依教奉行。我們特別提出《發起菩薩殊勝志樂經》，講過三遍，為什麼講這個經？對治現代修行人的大毛病。這個裡面所說的這些過失，你只要犯一條，你就不能成就。所以我講過這個經，我勸大眾這個經要常常讀誦，要認真的去反省，改過自新，我們才有救。</w:t>
      </w:r>
      <w:r>
        <w:t xml:space="preserve"> </w:t>
      </w:r>
    </w:p>
    <w:p w14:paraId="53875957" w14:textId="77777777" w:rsidR="004A6A33" w:rsidRDefault="004A6A33">
      <w:pPr>
        <w:pStyle w:val="a3"/>
      </w:pPr>
      <w:r>
        <w:t xml:space="preserve">　　我在學佛的早年，我就想到這個問題，我們學佛，四十歲以前是我們學習的階段，修學的階段，成就自己的德行。四十到六十應該是為佛教服務的階段，二十年報佛恩，來擔任執事，為佛法貢獻一點心力。六十歲以後就退休了，什麼事都不管，什麼執事都不幹，可以教學，可以講經。教學講經無所謂，不妨礙修行。我們既然發心出家，不能不報常住恩，報常住恩就是為常住服務、為常住工作，這個工作也應當有期限的。所以我們希望佛教領導階層永遠年輕化。</w:t>
      </w:r>
      <w:r>
        <w:t xml:space="preserve"> </w:t>
      </w:r>
    </w:p>
    <w:p w14:paraId="0A7B4303" w14:textId="77777777" w:rsidR="004A6A33" w:rsidRDefault="004A6A33">
      <w:pPr>
        <w:pStyle w:val="a3"/>
      </w:pPr>
      <w:r>
        <w:t xml:space="preserve">　　所以希望我們同修要明白這個大道理，了解事實真相，知道自己怎麼做人，怎麼樣學佛。學佛跟做人是一樁事情，學佛就是做個明白人，這從前倓虛老法師講的。不學佛的是做糊塗人，學佛的是做個明白人而已，他這個話講得很簡單，很有道理，完全符合佛陀的教誨。明白人就是佛菩薩，換句話說，不明白的人就叫凡夫。凡夫為什麼不明白？放不下。佛菩薩何以能明白？徹底放下。這關鍵就在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00128" w14:textId="77777777" w:rsidR="004A6A33" w:rsidRDefault="004A6A33" w:rsidP="004A6A33">
      <w:r>
        <w:separator/>
      </w:r>
    </w:p>
  </w:endnote>
  <w:endnote w:type="continuationSeparator" w:id="0">
    <w:p w14:paraId="55F6059D" w14:textId="77777777" w:rsidR="004A6A33" w:rsidRDefault="004A6A33" w:rsidP="004A6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65AF8" w14:textId="77777777" w:rsidR="004A6A33" w:rsidRDefault="004A6A33" w:rsidP="004A6A33">
      <w:r>
        <w:separator/>
      </w:r>
    </w:p>
  </w:footnote>
  <w:footnote w:type="continuationSeparator" w:id="0">
    <w:p w14:paraId="6079E0CB" w14:textId="77777777" w:rsidR="004A6A33" w:rsidRDefault="004A6A33" w:rsidP="004A6A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33"/>
    <w:rsid w:val="004A6A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579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6A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6A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6A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6A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