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1AAF" w14:textId="77777777" w:rsidR="00A85D2E" w:rsidRDefault="00A85D2E">
      <w:r>
        <w:t xml:space="preserve">淨空法師早餐開示第三輯　　（第十四集）　　</w:t>
      </w:r>
      <w:r>
        <w:t>1997</w:t>
      </w:r>
      <w:r>
        <w:t xml:space="preserve">　　台灣景美華藏圖書館　　檔名：</w:t>
      </w:r>
      <w:r>
        <w:t xml:space="preserve">20-012-0014 </w:t>
      </w:r>
    </w:p>
    <w:p w14:paraId="5F1C7142" w14:textId="77777777" w:rsidR="00A85D2E" w:rsidRDefault="00A85D2E">
      <w:pPr>
        <w:pStyle w:val="a3"/>
      </w:pPr>
      <w:r>
        <w:t xml:space="preserve">　　大家看到清涼大師解釋「治地住」的一段開示，他的言語雖然不多，可是對於修行證果，確實是關鍵的所在。二住稱為治地住，最重要的就是心地。過去我們也講過很多的大乘經論，大乘佛法的修學是以地藏法門為根本，地就是心地，換句話說，《地藏菩薩本願經》也就是治地住這個名詞詳細的解釋。古大德時時提醒我們，修行要知道從根本修。根本就是心地，心地法門就是修行的根本，可見得這章經非常重要。會修行的人懂得掌握原則，這個原則就是空心，能與空心相應。清涼大師在此地講的空心，一般我們常常在大乘經論上看到的空性，空心跟空性是一個意思。空性就是清淨心，你不空就不清淨，只有空才清淨，只有空才平等，只有空才圓滿的覺悟，所以要與空性相應。</w:t>
      </w:r>
      <w:r>
        <w:t xml:space="preserve"> </w:t>
      </w:r>
    </w:p>
    <w:p w14:paraId="6131C7F7" w14:textId="77777777" w:rsidR="00A85D2E" w:rsidRDefault="00A85D2E">
      <w:pPr>
        <w:pStyle w:val="a3"/>
      </w:pPr>
      <w:r>
        <w:t xml:space="preserve">　　空不是一無所有，一無所有，那還是不空，那是無想定。有有想不空，有無想也不空，有想、無想二邊統統都離開，才是空性。這個意思很深，境界很廣，修行人要細心去體會。事上需要去做，認真努力的去學習，淨治八萬四千法門，淨治八萬四千煩惱。可見得他很認真、很努力，他並不消極，並不住空。可是雖然積極修學，這個心地裡頭一塵不染，能所俱不可得，能修所修都不可得，這個樣子你的修學與空性就相應。空性就是自性，就是真如，就是本性，這樣才能夠明心見性，見性成佛。</w:t>
      </w:r>
      <w:r>
        <w:t xml:space="preserve"> </w:t>
      </w:r>
    </w:p>
    <w:p w14:paraId="4DD14A83" w14:textId="77777777" w:rsidR="00A85D2E" w:rsidRDefault="00A85D2E">
      <w:pPr>
        <w:pStyle w:val="a3"/>
      </w:pPr>
      <w:r>
        <w:t xml:space="preserve">　　而清涼大師引用《涅槃經》的「四近因緣」，第一個是親近善友，第二個是聽聞正法，第三個是如理思惟，第四個就是認真的學習，依教奉行，十方三世一切諸佛都是依這原則成就的。所以善友是我們最重要的因緣，善友在哪裡？《華嚴經》、《無量壽經》、《彌陀經》，就是我們真實的善友。一定要常常讀誦，要體會其中的微言大義，這樣修正我們的觀念，修正我們的言語造作，這叫做相應。大家常聽的，「一念相應一念佛，念念相應念念佛」，這個句子已經變成口頭禪，誰都會念。可是怎麼相應？知道的人就不多了。這就說明大經不可不讀，大經不能不研究。天天讀誦，天天有領悟，這就是進步。</w:t>
      </w:r>
      <w:r>
        <w:t xml:space="preserve"> </w:t>
      </w:r>
    </w:p>
    <w:p w14:paraId="71246020" w14:textId="77777777" w:rsidR="00A85D2E" w:rsidRDefault="00A85D2E">
      <w:pPr>
        <w:pStyle w:val="a3"/>
      </w:pPr>
      <w:r>
        <w:t xml:space="preserve">　　一天不讀經就胡思亂想，必定墮落。所以讀經一定要深解義趣，依教奉行，保持我們自己精進不退，這一點非常重要。必須把這些義理、觀念、方法應用在生活上，我們就得到真實的受用，得到真實的利益。證實佛在經典上講的正確，而沒有過失，這就叫做證果。信解行證，證的是什麼？這就是證實，證實佛所說的沒錯。所以一定要從行當中去證，能契入到證的境界，你的生活就是佛菩薩的生活，希望我們好好的去體會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3C49" w14:textId="77777777" w:rsidR="00A85D2E" w:rsidRDefault="00A85D2E" w:rsidP="00A85D2E">
      <w:r>
        <w:separator/>
      </w:r>
    </w:p>
  </w:endnote>
  <w:endnote w:type="continuationSeparator" w:id="0">
    <w:p w14:paraId="75390781" w14:textId="77777777" w:rsidR="00A85D2E" w:rsidRDefault="00A85D2E" w:rsidP="00A85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50274" w14:textId="77777777" w:rsidR="00A85D2E" w:rsidRDefault="00A85D2E" w:rsidP="00A85D2E">
      <w:r>
        <w:separator/>
      </w:r>
    </w:p>
  </w:footnote>
  <w:footnote w:type="continuationSeparator" w:id="0">
    <w:p w14:paraId="2086F492" w14:textId="77777777" w:rsidR="00A85D2E" w:rsidRDefault="00A85D2E" w:rsidP="00A85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2E"/>
    <w:rsid w:val="00A85D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1AD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