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E69F" w14:textId="77777777" w:rsidR="004C28DE" w:rsidRDefault="004C28DE">
      <w:r>
        <w:t xml:space="preserve">淨空法師早餐開示第三輯　　（第三十三集）　　</w:t>
      </w:r>
      <w:r>
        <w:t>1997</w:t>
      </w:r>
      <w:r>
        <w:t xml:space="preserve">　　台灣景美華藏圖書館　　檔名：</w:t>
      </w:r>
      <w:r>
        <w:t xml:space="preserve">20-012-0033 </w:t>
      </w:r>
    </w:p>
    <w:p w14:paraId="56ED1BC1" w14:textId="77777777" w:rsidR="004C28DE" w:rsidRDefault="004C28DE">
      <w:pPr>
        <w:pStyle w:val="a3"/>
      </w:pPr>
      <w:r>
        <w:t xml:space="preserve">　　這兩天，大家早課上軌道之後，我聽說每一個人都能夠法喜充滿。由此可知，佛法確確實實是能夠幫助人離苦得樂的，關鍵就在解行；解能幫助人破迷開悟，行能幫助人離苦得樂。可是一般人為什麼不解、不行？追究其根本的原因，就是他的信心沒能生起來。你看清涼大師判《華嚴》，信解行證，解行都要以信為基礎。我們這麼多年的修學總算有一點信根，所謂從信根上生出來的解行，雖然還不得力，我們現在有這五根，還沒有五力，已經就非常非常難得了。希望從這個基礎上再增長，由五根提升到五力。</w:t>
      </w:r>
      <w:r>
        <w:t xml:space="preserve"> </w:t>
      </w:r>
    </w:p>
    <w:p w14:paraId="614EAB94" w14:textId="77777777" w:rsidR="004C28DE" w:rsidRDefault="004C28DE">
      <w:pPr>
        <w:pStyle w:val="a3"/>
      </w:pPr>
      <w:r>
        <w:t xml:space="preserve">　　這個提升的方法，就是在不斷的解行。解行要相應才能得利益，這個利益就是破迷開悟，離苦得樂。這兩句話大家聽得耳熟，也能說，可是裡面真實義不知道。為什麼不知道？不但自己沒有體會過，也沒聽人講過。平常所聽的，實在講是皮毛之皮毛，一分都沒有滲透過去。何況這兩句話深廣無盡！要想深入，只有在真實功夫，真實功夫都在日常生活之中。像昨天早晨，蕭太太提出她公公生病時候，她將佛法所說的能應用在生活上，她就得到很多的好處，這個例子很好。《華嚴經》五十三參，跟這個例子是相同的。要把佛法應用在生活上，對人對事對物，你能用一分，就得一分受用；你會用二分，就得二分受用。這是經典上常講的，真實不虛。而關鍵在乎相應，相應是與大般若相應，大般若是什麼？是真實智慧，也就是我們平常講與佛相應。念佛也說，「一念相應一念佛，念念相應念念佛」。一念相應，念念相應，與什麼相應？就是與般若相應。與般若相應就是與佛相應，佛就是般若，般若就是佛，是一不是二。</w:t>
      </w:r>
      <w:r>
        <w:t xml:space="preserve"> </w:t>
      </w:r>
    </w:p>
    <w:p w14:paraId="22193F42" w14:textId="77777777" w:rsidR="004C28DE" w:rsidRDefault="004C28DE">
      <w:pPr>
        <w:pStyle w:val="a3"/>
      </w:pPr>
      <w:r>
        <w:t xml:space="preserve">　　般若是什麼？佛又是什麼？淨宗的經典比其他宗的經典說得更具體，現在的話來說，說得更實在，不像其他經典講得很玄，不容易體會。淨宗經典《無量壽經》的經題上，「清淨平等覺」，這五個字就是大般若，這五個字就是佛。所以日常生活對人、對事、對物與清淨相應，與平等相應，與覺相應。解與清淨平等覺相應，就決定能夠破迷開悟；行若與清淨平等覺相應，則決定離苦得樂，這是淨宗的殊勝。淨宗所講的我們容易懂，其他經講的，我們不太容易懂。這也是一切大乘經上常講的善巧方便，用這四個字來形容佛菩薩的生活、佛菩薩的行為，實在講沒法子形容，不得已用這四個字。善巧，善就是相應，無論你的思想、見解、言語、行為，與清淨平等覺相應就善；而你所作所為的，那就是巧。巧在哪裡？巧在與清淨平等覺相應，這就巧了。善巧就是佛菩薩的方便。你看《華嚴經》上講的十波羅蜜，十波羅蜜除前面六條大家很熟悉，布施、持戒、忍辱、精進、禪定、般若，後面四條，第一個就是方便，願、力、智。這方便，方便就是善巧，善巧的別名，善巧才叫做方便。</w:t>
      </w:r>
      <w:r>
        <w:t xml:space="preserve"> </w:t>
      </w:r>
    </w:p>
    <w:p w14:paraId="3D9C8F6F" w14:textId="77777777" w:rsidR="004C28DE" w:rsidRDefault="004C28DE">
      <w:pPr>
        <w:pStyle w:val="a3"/>
      </w:pPr>
      <w:r>
        <w:t xml:space="preserve">　　為什麼一般人學不到？不但一般人學不到，聲聞、緣覺、權教菩薩都學不到，善巧方便唯有法身大士才具足。說到法身大士，這圓教初住以上，別教初地以上。為什麼他能別人不能？這個別人就是包括權教菩薩、聲聞、緣覺、六道凡夫，這些人被煩惱纏縛了，佛在經上講「可憐憫者」，被煩惱纏縛了。煩惱是什麼？煩惱太多太多了，佛在經典之中把它歸納起來，總歸納為三大類：妄想、分別、執著，這三大類。只要有這三大類煩惱存在，那就沒有法子了。所以修行修什麼？只是把這個東西除掉而已，因為清淨平等覺是自性，是一切眾生本來具足的。我們清淨平等覺不能現前，</w:t>
      </w:r>
      <w:r>
        <w:lastRenderedPageBreak/>
        <w:t>就是被妄想分別執著障礙住了，這叫障。而離障最重要的方法就是禪定，所以佛法的修學是以禪定為樞紐，以禪定為中心。</w:t>
      </w:r>
      <w:r>
        <w:t xml:space="preserve"> </w:t>
      </w:r>
    </w:p>
    <w:p w14:paraId="3A37619A" w14:textId="77777777" w:rsidR="004C28DE" w:rsidRDefault="004C28DE">
      <w:pPr>
        <w:pStyle w:val="a3"/>
      </w:pPr>
      <w:r>
        <w:t xml:space="preserve">　　八萬四千法門，淨土法門也不例外，都是修禪定。只是方式不一樣，用的名詞術語不一樣，在我們淨土宗，把禪定叫做一心不亂，所謂一心不亂就是禪定。一心不亂裡面的功夫有淺深不同，這通常分為三等，最淺的叫功夫成片，功夫成片是初級的禪定，也就是說功夫得力了。所謂得力，能夠伏得住煩惱，可以伏住，煩惱並沒有斷。到事一心，這個煩惱是完全控制住了，會很自然的控制住，就是不必要作意，不必要勉強。在功夫成片裡頭，還有一點勉強用功；到事一心很自然，見思煩惱斷了；到理一心，那就是見性了，叫明心見性、見性成佛，這是通常講煩惱障跟所知障破了。而最初方便，這是大家都疏忽掉了，所以功夫不能得力，不知道自己毛病出在哪裡。那個最初方便，最重要的就是不見他人過，祕訣就在此地。</w:t>
      </w:r>
      <w:r>
        <w:t xml:space="preserve"> </w:t>
      </w:r>
    </w:p>
    <w:p w14:paraId="79A82756" w14:textId="77777777" w:rsidR="004C28DE" w:rsidRDefault="004C28DE">
      <w:pPr>
        <w:pStyle w:val="a3"/>
      </w:pPr>
      <w:r>
        <w:t xml:space="preserve">　　你看《發起菩薩殊勝志樂經》，一開頭佛那兩句，真正是這個關鍵所在。「不求他過失」，求是伺求，專門看人家毛病，你能把這個壞習氣改過來了，看一切人，看他的好處，不要看他的壞處；「亦不舉人罪」，絕不說人家的過失。你看看佛在經上教的，《發起菩薩殊勝志樂經》是教末法眾生的，末法四眾弟子修行，大毛病就是什麼？一動念就是別人過失。人家沒有過失，他也在那裡猜，他也在那裡幫人家製造過失，你說有什麼辦法？好心都變成惡意了，好心對人家，人家在那裡猜，他為什麼對我這麼好、他有什麼企圖、他目的何在？你說糟糕不糟糕？人家用善意對待你的時候，你還打好多問號在裡頭，還在裡頭去找毛病，這的的確確我們想，佛說得沒錯，佛說這個話是為三千年後人說的，三千年以後，出家、在家真的普遍都有這個毛病。人家對我們好，我們會懷疑他；對我們不好，我們也懷疑他。這個懷疑就是求別人過失，這是找碴，找別人過失。一般言語交談當中，都是張家長、李家短，這就是連念佛功夫成片都得不到，原因在這裡。</w:t>
      </w:r>
      <w:r>
        <w:t xml:space="preserve"> </w:t>
      </w:r>
    </w:p>
    <w:p w14:paraId="42F9F8A4" w14:textId="77777777" w:rsidR="004C28DE" w:rsidRDefault="004C28DE">
      <w:pPr>
        <w:pStyle w:val="a3"/>
      </w:pPr>
      <w:r>
        <w:t xml:space="preserve">　　佛菩薩何以能成佛菩薩？就是佛菩薩看一切眾生都是佛菩薩，沒有過失。誰有過失？自己有過失，除自己之外，別人都沒有過失。人也沒有過失，事也沒有過失，物也沒有過失，所以他成為法身大士。他每天只知道自己改過自新，別人，別人全是善知識。他表現一個好的樣子，是善知識，告訴我應該要這樣做；表現一個不好的樣子，也是善知識，告訴我不應該這樣做。他有沒有過失？他沒有過失。他是幹什麼？他是演戲，就像戲台上表演的，表演一個好人，他是好人；表演一個壞人，他未必是壞人。他是教導我們，無論他演什麼個角色，都是佛菩薩。五十三參，善財童子心目當中就是這樣對人、對事、對物，所以善財一生圓滿成佛。佛給我們做了一個最佳的榜樣，希望大家從這個地方學。</w:t>
      </w:r>
      <w:r>
        <w:t xml:space="preserve"> </w:t>
      </w:r>
    </w:p>
    <w:p w14:paraId="0AC482B9" w14:textId="77777777" w:rsidR="004C28DE" w:rsidRDefault="004C28DE">
      <w:pPr>
        <w:pStyle w:val="a3"/>
      </w:pPr>
      <w:r>
        <w:t xml:space="preserve">　　館長這一次生病，所以我說她是維摩示現的，她也是示現生病，不少人因為她生病而覺悟了、開悟了。她這個生病，你說功德多大！沒有這個表演，你們不覺悟，這一表演，讓很多人覺悟了，讓很多人對於許多事理明白了。所以世出世間一切法，無有一法不是幫助我們開悟的，無有一法不是幫助我們契入境界的，這個境界一真法界，問題就在我們自己會不會？而關鍵就在自己能不能體會到佛這兩句真實的教誨，不求他過，不舉人罪。你只要從這上下手，你在菩薩道之中的那些障礙就很容易破除。如果這兩句做不到，就非常困難，學佛也只能在佛門種一點善根而已，其他的不容易。希望我們要深深體會，努力的修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03652" w14:textId="77777777" w:rsidR="004C28DE" w:rsidRDefault="004C28DE" w:rsidP="004C28DE">
      <w:r>
        <w:separator/>
      </w:r>
    </w:p>
  </w:endnote>
  <w:endnote w:type="continuationSeparator" w:id="0">
    <w:p w14:paraId="5FBCF010" w14:textId="77777777" w:rsidR="004C28DE" w:rsidRDefault="004C28DE" w:rsidP="004C2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F68D3" w14:textId="77777777" w:rsidR="004C28DE" w:rsidRDefault="004C28DE" w:rsidP="004C28DE">
      <w:r>
        <w:separator/>
      </w:r>
    </w:p>
  </w:footnote>
  <w:footnote w:type="continuationSeparator" w:id="0">
    <w:p w14:paraId="78B4FEC4" w14:textId="77777777" w:rsidR="004C28DE" w:rsidRDefault="004C28DE" w:rsidP="004C28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8DE"/>
    <w:rsid w:val="004C28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A67E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28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28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28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28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