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25AF" w14:textId="77777777" w:rsidR="005F1078" w:rsidRDefault="005F1078">
      <w:r>
        <w:t xml:space="preserve">淨空法師早餐開示第三輯　　（第三十八集）　　</w:t>
      </w:r>
      <w:r>
        <w:t>1997</w:t>
      </w:r>
      <w:r>
        <w:t xml:space="preserve">　　台灣景美華藏圖書館　　檔名：</w:t>
      </w:r>
      <w:r>
        <w:t xml:space="preserve">20-012-0038 </w:t>
      </w:r>
    </w:p>
    <w:p w14:paraId="18238457" w14:textId="77777777" w:rsidR="005F1078" w:rsidRDefault="005F1078">
      <w:pPr>
        <w:pStyle w:val="a3"/>
      </w:pPr>
      <w:r>
        <w:t xml:space="preserve">　　館長在生前勉勵我們，要做一個好榜樣。這個意思，我們在講席當中也說了很多次，一切諸佛菩薩就是九法界一切眾生的最好榜樣，特別是《華嚴經》的五十三參。早年方東美先生常常跟學生說，《華嚴經》是世界上最好的哲學概論，不但有圓滿的理論、周詳的方法，而且世尊還教善財童子，四十一位法身大士表演給我們看，做出樣子給我們看，這是全世界哲學書裡頭所沒有的。所以他的晚年幾乎是全部的精力都用在《華嚴》上。他從台大退休之後，到輔仁博士班去上課，他所講的就是「華嚴哲學」。當時留著有錄音帶，包括在台大博士班所講的「大乘佛學」，以後由他的學生從錄音帶整理出來，由黎明出版社給他出版。我相信有一些書你們都曾經看到過。這就是佛法，在這個世間沒有別的，就是給眾生做榜樣，給眾生做一個示範，無論是哪一個行業都離不開這個原則。</w:t>
      </w:r>
      <w:r>
        <w:t xml:space="preserve"> </w:t>
      </w:r>
    </w:p>
    <w:p w14:paraId="2598C850" w14:textId="77777777" w:rsidR="005F1078" w:rsidRDefault="005F1078">
      <w:pPr>
        <w:pStyle w:val="a3"/>
      </w:pPr>
      <w:r>
        <w:t xml:space="preserve">　　所以出家人要給出家人做個樣子，道場要給道場做個樣子。我們道場可以說是台灣規模最小的一個道場，但是道場裡面的精神就是六和敬。你們常常念，三皈依的時候「皈依僧，眾中尊」，這什麼意思？佛法裡面講的眾，就是我們現在所講的團體，出家人也是個團體，這個團體在所有一切團體裡面最尊、最貴的。這個最尊、最貴用現代的話來說，就是最值得人尊敬、最值得人讚歎的，就這個意思。為什麼值得人尊敬、讚歎？因為他和合。團體裡面最重要的就和合，在社會的組織，最小的團體家庭。家庭是個團體，是個社會組織。所以古人常講，「家和萬事興」。你看到這個家庭會不會興旺，你就看他一家人和不和睦。一家人和睦，這個家決定興旺。這個家不和，不會有前途，即使現在再好，他走下坡。從這一個小團體，你再去推展任何一個團體都如此。一個國家上下和睦，這個國家一定強盛。僧團是一切團體的榜樣，我們要做出個樣子給人看，你這才能得到諸佛護念、龍天加持。</w:t>
      </w:r>
      <w:r>
        <w:t xml:space="preserve"> </w:t>
      </w:r>
    </w:p>
    <w:p w14:paraId="71495C35" w14:textId="77777777" w:rsidR="005F1078" w:rsidRDefault="005F1078">
      <w:pPr>
        <w:pStyle w:val="a3"/>
      </w:pPr>
      <w:r>
        <w:t xml:space="preserve">　　所以佛法的基本戒條，就是五戒十善、六和敬。我們學得很多了，聽得都耳熟了，沒有去做。佛教給我們認清楚，你看特別《華嚴》這次所講的，講到三身、講到十身，那個法身是根本。你能夠認識法身，你能夠肯定法身，你就不是凡夫，你就證得清淨法身。證得清淨法身是什麼人？圓教初住菩薩，不但超越六道，十法界都超越了。怎麼樣證得法身？知道盡虛空遍法界是自己，你就超越十法界，你是一真法界的菩薩。我用作夢做比喻，這個觀念很難接受。你從作夢夢中想想，整個夢境就是自己，不能在夢境當中分自分他，沒有，整個夢境是自性變現的。佛跟我們講，華藏世界、極樂世界、十法界依正莊嚴就是個夢境，都是自性變現出來的。所以諸佛菩薩也不例外，阿彌陀佛是自性彌陀，極樂世界是唯心淨土，華藏世界也是唯心淨土，毘盧遮那也是自性毘盧遮那，離開自性，無有一法可得。你能夠接受，你能夠肯定，你能夠承認，那你就是法身大士，你就超越十法界了。你肯定、承認之後，你的慈悲心是清淨、平等的。你知道什麼？自他不二。如還瞧不起這個人，還嫉妒那個人，你是六道凡夫，你不知道事實真相。</w:t>
      </w:r>
      <w:r>
        <w:t xml:space="preserve"> </w:t>
      </w:r>
    </w:p>
    <w:p w14:paraId="26635178" w14:textId="77777777" w:rsidR="005F1078" w:rsidRDefault="005F1078">
      <w:pPr>
        <w:pStyle w:val="a3"/>
      </w:pPr>
      <w:r>
        <w:t xml:space="preserve">　　事實真相是盡虛空遍法界是一體，《華嚴經》上講，「情與無情，同圓種智」。那無情是什麼？無情是植物、礦物。植物、礦物也是自性變現的，也不是心外之法，統統是自性變現的。怎麼樣才能夠契入？這佛常講，「常作如是觀」，這個觀就是觀念。你常常想，你不要去想是非人我，不要去想五欲六塵，你想這個事情，你想經上講，「情與無情，同圓種智」。《華嚴經》上，佛所講的一切境界，都是教我們做觀</w:t>
      </w:r>
      <w:r>
        <w:lastRenderedPageBreak/>
        <w:t>想的，改變我們錯誤觀念，使我們起心動念都為一切眾生。幫助別人開悟，自己就會開悟。自己求開悟，不肯幫助別人開悟，你們想想看，你能開得了悟嗎？決定開不了。為什麼原因？有障礙。障礙就是什麼？人我是非，這障礙。所以他開不了悟，諸佛菩薩來跟你講經說法，也開不了悟。</w:t>
      </w:r>
      <w:r>
        <w:t xml:space="preserve"> </w:t>
      </w:r>
    </w:p>
    <w:p w14:paraId="4B3937F1" w14:textId="77777777" w:rsidR="005F1078" w:rsidRDefault="005F1078">
      <w:pPr>
        <w:pStyle w:val="a3"/>
      </w:pPr>
      <w:r>
        <w:t xml:space="preserve">　　這個障，佛講的二障：所知障、煩惱障。煩惱障就是我執，所知障就是法執，你有這兩種執著，叫妄想執著。所以念念想一切眾生，我久而久之自然就沒有、淡薄了，對於個人這個觀念就淡薄了，這是好方法，絕妙的方法。小乘人破我執多困難，大乘佛法就是教你大而化之，用這個方法，非常巧妙。決定不想自己，起心動念想一切眾生，能破我執，能斷煩惱，功夫用得深的，可以破所知障。所以你大慈悲心才能生得起來，你講經說法當然就感應了，因為你的心跟佛心一樣，你的看法跟佛的看法一樣。凡夫講經，外道講經，為什麼講不好？心不一樣，觀念不一樣。縱然拿到佛經，也用自己的觀念來講，用自己的觀念來看，那把佛經都看歪曲了。這道理在此地，這真的是經上講的「境隨心轉」。</w:t>
      </w:r>
      <w:r>
        <w:t xml:space="preserve"> </w:t>
      </w:r>
    </w:p>
    <w:p w14:paraId="6D240019" w14:textId="77777777" w:rsidR="005F1078" w:rsidRDefault="005F1078">
      <w:pPr>
        <w:pStyle w:val="a3"/>
      </w:pPr>
      <w:r>
        <w:t xml:space="preserve">　　念佛，實在講，我真正是佩服諦老法師他那個開示，那真是好極了！對現代人來說，念累了就休息，休息好了就再接著念。而所有一切修行裡，念佛第一。教理不通的人，肯死心塌地念佛，他一樣成功。教理通達，不肯死心塌地念佛，還是要搞六道輪迴。你看《念佛論》後面，倓虛老法師在香港佛七的開示，那個帶子我們把它寫成文字，附在《念佛論》的後面。他講鍋漏匠的故事，那給我們很大的啟發，人家為什麼念了三、四年的佛，站著往生？死了以後，還站了三、四天，這個了不起！哪一個人死了以後，還能站三、四天？他憑什麼？他什麼都不懂，不認識字，沒有念過書，一天經都沒聽過，人家能成功，就是老實、聽話。諦閑法師教他這個方法，一句南無阿彌陀佛，一天念到晚，念累了就休息，休息好了接著再念，你看一點壓力都沒有。他那個成就，諦老講得好，那時講天下（天下就是講中國），哪一個名山寶剎的方丈住持能跟你相比？哪一個弘宗研教的法師能比得上你？老法師講良心話，比不上！真的，不是假的。所以我也常常講，他那一卷錄音帶就能夠度一切眾生。他的口音很難懂，我在舊金山，找到一個他們的同鄉，請他聽把它寫出來，寫出來之後，我刪改了一下，再印出來。那是我們最好的榜樣。</w:t>
      </w:r>
      <w:r>
        <w:t xml:space="preserve"> </w:t>
      </w:r>
    </w:p>
    <w:p w14:paraId="1924C056" w14:textId="77777777" w:rsidR="005F1078" w:rsidRDefault="005F1078">
      <w:pPr>
        <w:pStyle w:val="a3"/>
      </w:pPr>
      <w:r>
        <w:t xml:space="preserve">　　所以講經說法，勸信、勸願；念佛堂，我們這樣做勸行，示範做一個榜樣給人看。一個人來念，一個人成佛；二個人來念，二個人成佛，還得了嗎？不得了！所以真正的道場，真實的成就，一定要重視念佛堂。能夠叫佛法普遍，能夠教一切眾生認識佛教，喜歡佛教，修學佛教，這就要靠講經說法，這兩個並重。實在講進了門之後，念佛比講經還要重要。講經，實在講犧牲自己，捨己為人。希望大家多認識清楚，認真努力。</w:t>
      </w:r>
      <w:r>
        <w:t xml:space="preserve"> </w:t>
      </w:r>
    </w:p>
    <w:p w14:paraId="31F36375" w14:textId="77777777" w:rsidR="005F1078" w:rsidRDefault="005F1078">
      <w:pPr>
        <w:pStyle w:val="a3"/>
      </w:pPr>
      <w:r>
        <w:t xml:space="preserve">　　局勢不好，不僅是台灣，全世界都不好。在中國古聖先賢教給我們，《左傳》裡頭就講得很多，很清楚，觀察這個時局看什麼？看人心。現在全世界人心都不善，貪瞋痴增長，不擇手段，這還得了嗎？不要看到現在世界，還是這樣，好像滿好的，你要是仔細觀察人心，你就曉得必定有大災難來臨。西方人說，世界末日一九九九年，今年一九九七年，再撐二年。我們中國過去許許多多的預言，都說在這個時代有災難。我們看看目前這個狀況，我很相信，我倒不是迷信這些預言，我們看人心。人心善良，這個世界才會美好；人心險惡，人心是因，這個災難是果報。你如是因，如是果，這個是決定不能避免的。共業裡面有不共因，所以我們要修行，我們跟他們不共</w:t>
      </w:r>
      <w:r>
        <w:lastRenderedPageBreak/>
        <w:t>因。他們搞貪瞋痴，我們捨棄貪瞋痴，這就是做樣子給他看。他貪財，我們不要財。我們怎麼勸人？勸人不要貪財沒用處，他不會聽，我們把財捨乾淨了，他看看，這到底是怎麼回事情？他就會反省了。他貪色，我們把色拒絕，都捨掉了；他貪名，我名也不要了。怎麼樣教社會？怎麼樣度眾生？他哪些毛病，我們在這些毛病，反其道而行之，這就是度眾生，這就是教化社會。不管有效沒效，我們認真努力去做，但問耕耘，不問收穫，這就對了。我們造的因是善因，縱然有災難來了，我們會生到好的地方去。即使不生極樂世界，也決定不墮三惡道，而來生是人天大福報。</w:t>
      </w:r>
      <w:r>
        <w:t xml:space="preserve"> </w:t>
      </w:r>
    </w:p>
    <w:p w14:paraId="613B4C87" w14:textId="77777777" w:rsidR="005F1078" w:rsidRDefault="005F1078">
      <w:pPr>
        <w:pStyle w:val="a3"/>
      </w:pPr>
      <w:r>
        <w:t xml:space="preserve">　　你種善因一定得善果，可是我們明白，世間再大的福報，都比不上往生極樂，這是真的。《無量壽經》上校量功德，你們讀得很熟了。大梵天王都比不上下下品往生的，這是實話，在我們這個世間，大梵天王福報是最大的。可是世間人幾個人知道？幾個人明瞭？我們很幸運讀到佛經，了解這個事實真相。所以要用功、要發憤，發憤就是捨，這個世間五欲六塵統統不要了，捨。捨是捨在心裡，心裡絕對不沾染；事，事要做眾生的榜樣，要做出好樣子給人看。希望你們大家努力，要自愛，要自己珍重。機緣很難得，遇到這種佛法，遇到這樣的道場，真是無量劫難得遇到一次。我們這個道場雖然小，你們仔細去想想，仔細去觀察一下，這是世間真的是第一道場，要珍惜。在這個地方，你學不到東西，你不能修行，那真的叫可惜。我們到美國、到達拉斯，也是勸他們照我們這個做法，我們沒有東西教別人，就這一點點，這一點真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1E76E" w14:textId="77777777" w:rsidR="005F1078" w:rsidRDefault="005F1078" w:rsidP="005F1078">
      <w:r>
        <w:separator/>
      </w:r>
    </w:p>
  </w:endnote>
  <w:endnote w:type="continuationSeparator" w:id="0">
    <w:p w14:paraId="194AB558" w14:textId="77777777" w:rsidR="005F1078" w:rsidRDefault="005F1078" w:rsidP="005F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EFAA" w14:textId="77777777" w:rsidR="005F1078" w:rsidRDefault="005F1078" w:rsidP="005F1078">
      <w:r>
        <w:separator/>
      </w:r>
    </w:p>
  </w:footnote>
  <w:footnote w:type="continuationSeparator" w:id="0">
    <w:p w14:paraId="0C4ACB72" w14:textId="77777777" w:rsidR="005F1078" w:rsidRDefault="005F1078" w:rsidP="005F10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78"/>
    <w:rsid w:val="005F10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134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0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0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0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0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