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8565" w14:textId="77777777" w:rsidR="00957B28" w:rsidRDefault="00957B28">
      <w:r>
        <w:t xml:space="preserve">淨空法師早餐開示第三輯　　（第二單元）　　</w:t>
      </w:r>
      <w:r>
        <w:t>1997/6/13</w:t>
      </w:r>
      <w:r>
        <w:t xml:space="preserve">　　台灣景美華藏圖書館　　檔名：</w:t>
      </w:r>
      <w:r>
        <w:t xml:space="preserve">20-012-0042 </w:t>
      </w:r>
    </w:p>
    <w:p w14:paraId="53DD5C37" w14:textId="77777777" w:rsidR="00957B28" w:rsidRDefault="00957B28">
      <w:pPr>
        <w:pStyle w:val="a3"/>
      </w:pPr>
      <w:r>
        <w:t xml:space="preserve">　　這個世界決定是有災難的，李炳老講的沒錯，諸佛菩薩、神仙降臨都救不了這個劫難。劫難的可能，世所周知有兩個原因：一個原因就是核子大戰，現在全世界這些國家，如果把他們所造的原子彈統統發射出來，可以毀滅地球一百次。地球上不但人沒有了，草木都沒有了。而這種戰爭，誰能敢講可以避免？這是一個可能會發生毀滅全世界的，沒有人能障礙得住。第二種可能，就是即使沒有這個核子戰爭，大家都有理性，都有克制，不至於爆發第三次世界大戰。空氣污染不得了，現在大氣層這個污染，如果不能再改進，繼續不斷地排這些廢氣，飛機所排的，汽車所排的，工廠裡面所排的，除非從今天起，把這些所有製造污染的全部銷毀。但是現在世界上不可能，不但不能銷毀，拼命在增加。真是科學家說有科學根據的，必然的，這個不像是戰爭，可以能夠克制的，這個沒辦法。</w:t>
      </w:r>
      <w:r>
        <w:t xml:space="preserve"> </w:t>
      </w:r>
    </w:p>
    <w:p w14:paraId="6E2792BA" w14:textId="77777777" w:rsidR="00957B28" w:rsidRDefault="00957B28">
      <w:pPr>
        <w:pStyle w:val="a3"/>
      </w:pPr>
      <w:r>
        <w:t xml:space="preserve">　　我們今天努力弘揚佛法，就是佛門所說的「做一天和尚撞一天鐘」，這個意思是我活一天我要盡分盡責去努力一天，這是積功累德。地球毀滅了，地球上這一些生靈，會到他方世界去投生，這個地球不能住了，會到別的世界去隨業流轉，這個道理我們學佛的人懂得。但是你流轉到哪一道，那是你業力在牽引著你，你造善業，你生三善道；你造惡業，你墮三惡道。學佛的人一定要發大慈悲心，明知不可為而為之，對自己來講就是圓滿功德。所以除了認真念佛，萬緣放下，一心念佛之外，就是把淨宗全心全力地介紹給世人。在這一方面，我們的確是不遺餘力，我們盡最大的努力來做好這樁事情，盡我們最後一份責任。我們今天開始做預備還來得及，這個預備就是李老師講的「一心念佛，求生淨土」。淨土能不能得生，就看你能不能放下這個世間的世緣，為眾生、為人類，縱然將來不能往生，你也會生到善處。這個機會希望大家能認清楚，希望大家能把握住。一切大乘經上跟我們講「萬法皆空」，可是要懂得因果不空，就是這個世間它是因果相續，《楞嚴經》上講的「業果相續」，「業」就是造作，你造作就有果報。</w:t>
      </w:r>
      <w:r>
        <w:t xml:space="preserve"> </w:t>
      </w:r>
    </w:p>
    <w:p w14:paraId="7F34E739" w14:textId="77777777" w:rsidR="00957B28" w:rsidRDefault="00957B28">
      <w:pPr>
        <w:pStyle w:val="a3"/>
      </w:pPr>
      <w:r>
        <w:t xml:space="preserve">　　佛家講自性，這是講的真理，世間講靈魂，相宗講神識，這都是真實的，常住不滅的。這個身是個生滅的，這是假的，不是真的。不要為了身，不要為了自己利益，不要為了自己執著去造業。自性的活動是盡虛空、遍法界，世間人不瞭解這個事實，這是無可奈何。我們瞭解就應當要爭取，應當要恢復自性，超越三界，超越十界，這是佛家講的「大丈夫」。</w:t>
      </w:r>
      <w:r>
        <w:t xml:space="preserve"> </w:t>
      </w:r>
    </w:p>
    <w:p w14:paraId="2B976713" w14:textId="77777777" w:rsidR="00957B28" w:rsidRDefault="00957B28">
      <w:pPr>
        <w:pStyle w:val="a3"/>
      </w:pPr>
      <w:r>
        <w:t xml:space="preserve">　　正法在這個時代能夠得到綿延弘揚，如果你們頭腦清楚，冷靜地思惟，你就曉得是館長三十年護持的功德。沒有她的護持，我跟大家講過，我在三十年前，就可能被逼還俗了。夏老會集的《無量壽經》也就從此以後沒有人知道了，哪裡會有淨宗學會？哪裡會有道場？怎麼能弘遍到全世界？這是她護持的功德。所以她走，佛來接引她，不是沒有道理，真做了事情。她做的這個事情，在這一個世紀當中沒有任何一個人能超過她。這個道理事實真相，你們不知道，李木源知道一點，他在此地做的報告，他懂得。他的心願跟館長一樣，他發心在新加坡為全世界淨宗，培養弘法人才，這個與佛心相應，與佛的願力相應，所以感應不可思議。我們力量集中起來，能做一點事情，力量分散了，就很薄弱了。</w:t>
      </w:r>
      <w:r>
        <w:t xml:space="preserve"> </w:t>
      </w:r>
    </w:p>
    <w:p w14:paraId="6A5A16FF" w14:textId="77777777" w:rsidR="00957B28" w:rsidRDefault="00957B28">
      <w:pPr>
        <w:pStyle w:val="a3"/>
      </w:pPr>
      <w:r>
        <w:lastRenderedPageBreak/>
        <w:t xml:space="preserve">　　我們今天到大陸擬建兩個華藏圖書館，我們怎麼樣教導他，怎麼樣做一個樣子給他看？南方跟北方建一個華藏圖書館，佛在經論裡面教給我們「為人演說」，「演」是表演，做出來給人看。你只會說你做不到，沒有人相信。你要做出榜樣給人看，希望大家真正覺悟，同心協力，一個目標、一個方向，這才能真正做到「上報四重恩，下濟三途苦」。個人走個人的路，力量都分散了，非常可惜。為佛法、為眾生這是莫大的真實的功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DFE02" w14:textId="77777777" w:rsidR="00957B28" w:rsidRDefault="00957B28" w:rsidP="00957B28">
      <w:r>
        <w:separator/>
      </w:r>
    </w:p>
  </w:endnote>
  <w:endnote w:type="continuationSeparator" w:id="0">
    <w:p w14:paraId="2553F84C" w14:textId="77777777" w:rsidR="00957B28" w:rsidRDefault="00957B28" w:rsidP="00957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BF2E6" w14:textId="77777777" w:rsidR="00957B28" w:rsidRDefault="00957B28" w:rsidP="00957B28">
      <w:r>
        <w:separator/>
      </w:r>
    </w:p>
  </w:footnote>
  <w:footnote w:type="continuationSeparator" w:id="0">
    <w:p w14:paraId="4812519B" w14:textId="77777777" w:rsidR="00957B28" w:rsidRDefault="00957B28" w:rsidP="00957B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28"/>
    <w:rsid w:val="00957B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D877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7B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7B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7B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7B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